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FF710CB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39C7807E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5293A794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1A715DDF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2E1BB443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47773135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33B354AF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6BA7298F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18DD2E50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408DA5A8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7B31A8F0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7A190225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7FE367D3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4023003C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6015156E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007F0E99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650F9FD6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28778645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5DAB282E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2399B0CA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155D4FC9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72390ABC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5307C171" w14:textId="77777777" w:rsidR="005731B9" w:rsidRDefault="005731B9" w:rsidP="005731B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1A0C580A" w14:textId="69C7CFAB" w:rsidR="005731B9" w:rsidRPr="005731B9" w:rsidRDefault="005731B9" w:rsidP="005731B9">
      <w:pPr>
        <w:spacing w:after="0" w:line="240" w:lineRule="auto"/>
        <w:jc w:val="center"/>
        <w:rPr>
          <w:rFonts w:eastAsia="Times New Roman" w:cstheme="minorHAnsi"/>
          <w:b/>
          <w:bCs/>
          <w:color w:val="4F81BD" w:themeColor="accent1"/>
          <w:sz w:val="32"/>
          <w:szCs w:val="32"/>
        </w:rPr>
      </w:pPr>
      <w:r w:rsidRPr="005731B9">
        <w:rPr>
          <w:rFonts w:eastAsia="Times New Roman" w:cstheme="minorHAnsi"/>
          <w:b/>
          <w:bCs/>
          <w:color w:val="4F81BD" w:themeColor="accent1"/>
          <w:sz w:val="32"/>
          <w:szCs w:val="32"/>
        </w:rPr>
        <w:t xml:space="preserve">OBRAZLOŽENJE PRORAČUNA </w:t>
      </w:r>
      <w:r w:rsidR="00A75ED1">
        <w:rPr>
          <w:rFonts w:eastAsia="Times New Roman" w:cstheme="minorHAnsi"/>
          <w:b/>
          <w:bCs/>
          <w:color w:val="4F81BD" w:themeColor="accent1"/>
          <w:sz w:val="32"/>
          <w:szCs w:val="32"/>
        </w:rPr>
        <w:t>OPĆINE TINJAN</w:t>
      </w:r>
      <w:r w:rsidRPr="005731B9">
        <w:rPr>
          <w:rFonts w:eastAsia="Times New Roman" w:cstheme="minorHAnsi"/>
          <w:b/>
          <w:bCs/>
          <w:color w:val="4F81BD" w:themeColor="accent1"/>
          <w:sz w:val="32"/>
          <w:szCs w:val="32"/>
        </w:rPr>
        <w:t xml:space="preserve"> ZA 202</w:t>
      </w:r>
      <w:r w:rsidR="005F7277">
        <w:rPr>
          <w:rFonts w:eastAsia="Times New Roman" w:cstheme="minorHAnsi"/>
          <w:b/>
          <w:bCs/>
          <w:color w:val="4F81BD" w:themeColor="accent1"/>
          <w:sz w:val="32"/>
          <w:szCs w:val="32"/>
        </w:rPr>
        <w:t>5</w:t>
      </w:r>
      <w:r w:rsidRPr="005731B9">
        <w:rPr>
          <w:rFonts w:eastAsia="Times New Roman" w:cstheme="minorHAnsi"/>
          <w:b/>
          <w:bCs/>
          <w:color w:val="4F81BD" w:themeColor="accent1"/>
          <w:sz w:val="32"/>
          <w:szCs w:val="32"/>
        </w:rPr>
        <w:t>. GODINU</w:t>
      </w:r>
    </w:p>
    <w:p w14:paraId="03A04A2B" w14:textId="77777777" w:rsidR="005F7277" w:rsidRPr="008E2CFB" w:rsidRDefault="005731B9" w:rsidP="005F7277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  <w:bookmarkStart w:id="0" w:name="_Hlk149567426"/>
      <w:r w:rsidR="005F7277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5F7277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TINJAN</w:t>
      </w:r>
      <w:r w:rsidR="005F7277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5F7277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5F7277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5F7277">
        <w:rPr>
          <w:rFonts w:eastAsia="Times New Roman" w:cstheme="minorHAnsi"/>
          <w:b/>
          <w:color w:val="548DD4" w:themeColor="text2" w:themeTint="99"/>
          <w:sz w:val="24"/>
          <w:szCs w:val="24"/>
        </w:rPr>
        <w:t>3.863.038,00</w:t>
      </w:r>
      <w:r w:rsidR="005F7277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EURA. </w:t>
      </w:r>
    </w:p>
    <w:p w14:paraId="3749F8B6" w14:textId="77777777" w:rsidR="005F7277" w:rsidRPr="008E2CFB" w:rsidRDefault="005F7277" w:rsidP="005F7277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2BD73496" w14:textId="77777777" w:rsidR="005F7277" w:rsidRPr="008E2CFB" w:rsidRDefault="005F7277" w:rsidP="005F7277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A09297E" w14:textId="77777777" w:rsidR="005F7277" w:rsidRPr="008E2CFB" w:rsidRDefault="005F7277" w:rsidP="005F7277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C89C028" w14:textId="77777777" w:rsidR="005F7277" w:rsidRDefault="005F7277" w:rsidP="005F7277">
      <w:pPr>
        <w:jc w:val="both"/>
        <w:rPr>
          <w:rFonts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 xml:space="preserve">Prihodi poslovanja </w:t>
      </w:r>
      <w:r>
        <w:rPr>
          <w:rFonts w:cstheme="minorHAnsi"/>
          <w:sz w:val="24"/>
          <w:szCs w:val="24"/>
        </w:rPr>
        <w:t>Općine Tinjan</w:t>
      </w:r>
      <w:r w:rsidRPr="008E2CFB">
        <w:rPr>
          <w:rFonts w:cstheme="minorHAnsi"/>
          <w:sz w:val="24"/>
          <w:szCs w:val="24"/>
        </w:rPr>
        <w:t xml:space="preserve"> za 202</w:t>
      </w:r>
      <w:r>
        <w:rPr>
          <w:rFonts w:cstheme="minorHAnsi"/>
          <w:sz w:val="24"/>
          <w:szCs w:val="24"/>
        </w:rPr>
        <w:t>5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>
        <w:rPr>
          <w:rFonts w:cstheme="minorHAnsi"/>
          <w:sz w:val="24"/>
          <w:szCs w:val="24"/>
        </w:rPr>
        <w:t>3.588.323,00</w:t>
      </w:r>
      <w:r w:rsidRPr="008E2CFB">
        <w:rPr>
          <w:rFonts w:cstheme="minorHAnsi"/>
          <w:sz w:val="24"/>
          <w:szCs w:val="24"/>
        </w:rPr>
        <w:t xml:space="preserve"> eura, a čine ih </w:t>
      </w:r>
      <w:r w:rsidRPr="008E2CFB">
        <w:rPr>
          <w:rFonts w:cstheme="minorHAnsi"/>
          <w:b/>
          <w:sz w:val="24"/>
          <w:szCs w:val="24"/>
        </w:rPr>
        <w:t>prihodi od poreza</w:t>
      </w:r>
      <w:r w:rsidRPr="008E2CFB">
        <w:rPr>
          <w:rFonts w:cstheme="minorHAnsi"/>
          <w:sz w:val="24"/>
          <w:szCs w:val="24"/>
        </w:rPr>
        <w:t xml:space="preserve"> planirani u iznosu od </w:t>
      </w:r>
      <w:r>
        <w:rPr>
          <w:rFonts w:cstheme="minorHAnsi"/>
          <w:sz w:val="24"/>
          <w:szCs w:val="24"/>
        </w:rPr>
        <w:t>1.550.000,00</w:t>
      </w:r>
      <w:r w:rsidRPr="008E2CFB">
        <w:rPr>
          <w:rFonts w:cstheme="minorHAnsi"/>
          <w:sz w:val="24"/>
          <w:szCs w:val="24"/>
        </w:rPr>
        <w:t xml:space="preserve"> eura, </w:t>
      </w:r>
      <w:r w:rsidRPr="008E2CFB">
        <w:rPr>
          <w:rFonts w:cstheme="minorHAnsi"/>
          <w:b/>
          <w:bCs/>
          <w:sz w:val="24"/>
          <w:szCs w:val="24"/>
        </w:rPr>
        <w:t>pomoći iz inozemstva</w:t>
      </w:r>
      <w:r>
        <w:rPr>
          <w:rFonts w:cstheme="minorHAnsi"/>
          <w:b/>
          <w:bCs/>
          <w:sz w:val="24"/>
          <w:szCs w:val="24"/>
        </w:rPr>
        <w:t xml:space="preserve"> (darovnice)</w:t>
      </w:r>
      <w:r w:rsidRPr="008E2CFB">
        <w:rPr>
          <w:rFonts w:cstheme="minorHAnsi"/>
          <w:b/>
          <w:bCs/>
          <w:sz w:val="24"/>
          <w:szCs w:val="24"/>
        </w:rPr>
        <w:t xml:space="preserve"> i od subjekata unutar općeg proračuna</w:t>
      </w:r>
      <w:r w:rsidRPr="008E2CFB">
        <w:rPr>
          <w:rFonts w:cstheme="minorHAnsi"/>
          <w:sz w:val="24"/>
          <w:szCs w:val="24"/>
        </w:rPr>
        <w:t xml:space="preserve"> planirani su u iznosu od </w:t>
      </w:r>
      <w:r>
        <w:rPr>
          <w:rFonts w:cstheme="minorHAnsi"/>
          <w:sz w:val="24"/>
          <w:szCs w:val="24"/>
        </w:rPr>
        <w:t>914.973,00</w:t>
      </w:r>
      <w:r w:rsidRPr="008E2CFB">
        <w:rPr>
          <w:rFonts w:cstheme="minorHAnsi"/>
          <w:sz w:val="24"/>
          <w:szCs w:val="24"/>
        </w:rPr>
        <w:t xml:space="preserve"> eura, </w:t>
      </w:r>
      <w:r w:rsidRPr="008E2CFB">
        <w:rPr>
          <w:rFonts w:cstheme="minorHAnsi"/>
          <w:b/>
          <w:sz w:val="24"/>
          <w:szCs w:val="24"/>
        </w:rPr>
        <w:t>prihodi od imovine</w:t>
      </w:r>
      <w:r w:rsidRPr="008E2CFB">
        <w:rPr>
          <w:rFonts w:cstheme="minorHAnsi"/>
          <w:sz w:val="24"/>
          <w:szCs w:val="24"/>
        </w:rPr>
        <w:t xml:space="preserve"> u iznosu od </w:t>
      </w:r>
      <w:r>
        <w:rPr>
          <w:rFonts w:cstheme="minorHAnsi"/>
          <w:sz w:val="24"/>
          <w:szCs w:val="24"/>
        </w:rPr>
        <w:t>60.000,00</w:t>
      </w:r>
      <w:r w:rsidRPr="008E2CFB">
        <w:rPr>
          <w:rFonts w:cstheme="minorHAnsi"/>
          <w:sz w:val="24"/>
          <w:szCs w:val="24"/>
        </w:rPr>
        <w:t xml:space="preserve"> eura, </w:t>
      </w:r>
      <w:r w:rsidRPr="008E2CFB">
        <w:rPr>
          <w:rFonts w:cstheme="minorHAnsi"/>
          <w:b/>
          <w:sz w:val="24"/>
          <w:szCs w:val="24"/>
        </w:rPr>
        <w:t>prihodi od upravnih i administrativnih pristojbi, pristojbi po posebnim propisima i naknada</w:t>
      </w:r>
      <w:r w:rsidRPr="008E2CFB">
        <w:rPr>
          <w:rFonts w:cstheme="minorHAnsi"/>
          <w:sz w:val="24"/>
          <w:szCs w:val="24"/>
        </w:rPr>
        <w:t xml:space="preserve"> planirani u iznosu od </w:t>
      </w:r>
      <w:r>
        <w:rPr>
          <w:rFonts w:cstheme="minorHAnsi"/>
          <w:sz w:val="24"/>
          <w:szCs w:val="24"/>
        </w:rPr>
        <w:t xml:space="preserve">1.023.350,00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bCs/>
          <w:sz w:val="24"/>
          <w:szCs w:val="24"/>
        </w:rPr>
        <w:t xml:space="preserve">prihodi od prodaje proizvoda i robe te pruženih usluga i prihodi od donacija </w:t>
      </w:r>
      <w:r w:rsidRPr="008E2CFB">
        <w:rPr>
          <w:rFonts w:cstheme="minorHAnsi"/>
          <w:sz w:val="24"/>
          <w:szCs w:val="24"/>
        </w:rPr>
        <w:t xml:space="preserve">planirani u iznosu od </w:t>
      </w:r>
      <w:r>
        <w:rPr>
          <w:rFonts w:cstheme="minorHAnsi"/>
          <w:sz w:val="24"/>
          <w:szCs w:val="24"/>
        </w:rPr>
        <w:t>40.000,00</w:t>
      </w:r>
      <w:r w:rsidRPr="008E2CFB">
        <w:rPr>
          <w:rFonts w:cstheme="minorHAnsi"/>
          <w:sz w:val="24"/>
          <w:szCs w:val="24"/>
        </w:rPr>
        <w:t xml:space="preserve"> eura</w:t>
      </w:r>
      <w:r>
        <w:rPr>
          <w:rFonts w:cstheme="minorHAnsi"/>
          <w:sz w:val="24"/>
          <w:szCs w:val="24"/>
        </w:rPr>
        <w:t>.</w:t>
      </w:r>
    </w:p>
    <w:p w14:paraId="5B9DA242" w14:textId="77777777" w:rsidR="005F7277" w:rsidRDefault="005F7277" w:rsidP="005F7277">
      <w:pPr>
        <w:spacing w:after="0"/>
        <w:jc w:val="both"/>
        <w:rPr>
          <w:rFonts w:cstheme="minorHAnsi"/>
          <w:sz w:val="24"/>
          <w:szCs w:val="24"/>
        </w:rPr>
      </w:pPr>
      <w:r w:rsidRPr="00F83F97">
        <w:rPr>
          <w:rFonts w:cstheme="minorHAnsi"/>
          <w:b/>
          <w:bCs/>
          <w:sz w:val="24"/>
          <w:szCs w:val="24"/>
        </w:rPr>
        <w:t>Prihodi</w:t>
      </w:r>
      <w:r w:rsidRPr="008E2CFB">
        <w:rPr>
          <w:rFonts w:cstheme="minorHAnsi"/>
          <w:b/>
          <w:sz w:val="24"/>
          <w:szCs w:val="24"/>
        </w:rPr>
        <w:t xml:space="preserve"> od prodaje nefinancijske imovine </w:t>
      </w:r>
      <w:r w:rsidRPr="008E2CFB">
        <w:rPr>
          <w:rFonts w:cstheme="minorHAnsi"/>
          <w:sz w:val="24"/>
          <w:szCs w:val="24"/>
        </w:rPr>
        <w:t xml:space="preserve">planirani u iznosu od </w:t>
      </w:r>
      <w:r>
        <w:rPr>
          <w:rFonts w:cstheme="minorHAnsi"/>
          <w:sz w:val="24"/>
          <w:szCs w:val="24"/>
        </w:rPr>
        <w:t>155.000,00</w:t>
      </w:r>
      <w:r w:rsidRPr="008E2CFB">
        <w:rPr>
          <w:rFonts w:cstheme="minorHAnsi"/>
          <w:sz w:val="24"/>
          <w:szCs w:val="24"/>
        </w:rPr>
        <w:t xml:space="preserve"> eura (za prihode od prodaje </w:t>
      </w:r>
      <w:r>
        <w:rPr>
          <w:rFonts w:cstheme="minorHAnsi"/>
          <w:sz w:val="24"/>
          <w:szCs w:val="24"/>
        </w:rPr>
        <w:t>ne</w:t>
      </w:r>
      <w:r w:rsidRPr="008E2CFB">
        <w:rPr>
          <w:rFonts w:cstheme="minorHAnsi"/>
          <w:sz w:val="24"/>
          <w:szCs w:val="24"/>
        </w:rPr>
        <w:t>proizvedene dugotrajne imovine).</w:t>
      </w:r>
    </w:p>
    <w:p w14:paraId="4966B51D" w14:textId="77777777" w:rsidR="005F7277" w:rsidRDefault="005F7277" w:rsidP="005F7277">
      <w:pPr>
        <w:spacing w:after="0"/>
        <w:jc w:val="both"/>
        <w:rPr>
          <w:rFonts w:cstheme="minorHAnsi"/>
          <w:sz w:val="24"/>
          <w:szCs w:val="24"/>
        </w:rPr>
      </w:pPr>
    </w:p>
    <w:p w14:paraId="043EEC09" w14:textId="77777777" w:rsidR="005F7277" w:rsidRDefault="005F7277" w:rsidP="005F7277">
      <w:pPr>
        <w:jc w:val="both"/>
        <w:rPr>
          <w:rFonts w:cstheme="minorHAnsi"/>
          <w:sz w:val="24"/>
          <w:szCs w:val="24"/>
        </w:rPr>
      </w:pPr>
      <w:r w:rsidRPr="00C83BF6">
        <w:rPr>
          <w:rFonts w:cstheme="minorHAnsi"/>
          <w:b/>
          <w:bCs/>
          <w:sz w:val="24"/>
          <w:szCs w:val="24"/>
        </w:rPr>
        <w:t>Vlastiti izvori</w:t>
      </w:r>
      <w:r>
        <w:rPr>
          <w:rFonts w:cstheme="minorHAnsi"/>
          <w:sz w:val="24"/>
          <w:szCs w:val="24"/>
        </w:rPr>
        <w:t xml:space="preserve"> (Rezultat poslovanja – Manjak prihoda iz prethodnih godina) planirani u iznosu od 119.715,00 eura.</w:t>
      </w:r>
    </w:p>
    <w:p w14:paraId="7CF1C838" w14:textId="77777777" w:rsidR="005F7277" w:rsidRPr="004473D0" w:rsidRDefault="005F7277" w:rsidP="005F7277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22A91767" wp14:editId="4BF3872F">
            <wp:extent cx="5455285" cy="4399915"/>
            <wp:effectExtent l="0" t="0" r="12065" b="63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5F7277" w:rsidRPr="008E2CFB" w14:paraId="5D4E34B7" w14:textId="77777777" w:rsidTr="00C7525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629AF9F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8E2CFB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E7448AD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7E150DC7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08BE9218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11F74D82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7651CD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D1028D0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  <w:r>
              <w:rPr>
                <w:rFonts w:cstheme="minorHAnsi"/>
                <w:b/>
                <w:color w:val="4F81BD" w:themeColor="accent1"/>
              </w:rPr>
              <w:t xml:space="preserve"> 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FFAA30E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1"/>
      <w:tr w:rsidR="005F7277" w:rsidRPr="008E2CFB" w14:paraId="449B05C6" w14:textId="77777777" w:rsidTr="00C7525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C49282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D960136" w14:textId="77777777" w:rsidR="005F7277" w:rsidRPr="0063480D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1.849.392,80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EB9526E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2.381.365,00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69C0952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3.588.323,00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B1E73F2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2.511.452,00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2A52C6A2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2.278.872,00</w:t>
            </w:r>
          </w:p>
        </w:tc>
      </w:tr>
      <w:tr w:rsidR="005F7277" w:rsidRPr="008E2CFB" w14:paraId="21679F14" w14:textId="77777777" w:rsidTr="00C75258">
        <w:trPr>
          <w:trHeight w:val="700"/>
          <w:jc w:val="center"/>
        </w:trPr>
        <w:tc>
          <w:tcPr>
            <w:tcW w:w="1015" w:type="pct"/>
            <w:vAlign w:val="center"/>
          </w:tcPr>
          <w:p w14:paraId="0A395D5E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55BF89DB" w14:textId="77777777" w:rsidR="005F7277" w:rsidRPr="00094F35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1.066.309,97</w:t>
            </w:r>
          </w:p>
        </w:tc>
        <w:tc>
          <w:tcPr>
            <w:tcW w:w="783" w:type="pct"/>
            <w:vAlign w:val="center"/>
          </w:tcPr>
          <w:p w14:paraId="301884EE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921.250,00</w:t>
            </w:r>
          </w:p>
        </w:tc>
        <w:tc>
          <w:tcPr>
            <w:tcW w:w="783" w:type="pct"/>
            <w:vAlign w:val="center"/>
          </w:tcPr>
          <w:p w14:paraId="37B0674B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1.550.000,00</w:t>
            </w:r>
          </w:p>
        </w:tc>
        <w:tc>
          <w:tcPr>
            <w:tcW w:w="783" w:type="pct"/>
            <w:vAlign w:val="center"/>
          </w:tcPr>
          <w:p w14:paraId="05777101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1.203.452,00</w:t>
            </w:r>
          </w:p>
        </w:tc>
        <w:tc>
          <w:tcPr>
            <w:tcW w:w="784" w:type="pct"/>
            <w:vAlign w:val="center"/>
          </w:tcPr>
          <w:p w14:paraId="5236F52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1.033.872,00</w:t>
            </w:r>
          </w:p>
        </w:tc>
      </w:tr>
      <w:tr w:rsidR="005F7277" w:rsidRPr="008E2CFB" w14:paraId="6C65CD06" w14:textId="77777777" w:rsidTr="00C75258">
        <w:trPr>
          <w:jc w:val="center"/>
        </w:trPr>
        <w:tc>
          <w:tcPr>
            <w:tcW w:w="1015" w:type="pct"/>
            <w:vAlign w:val="center"/>
          </w:tcPr>
          <w:p w14:paraId="1F4E87CD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22BC8C88" w14:textId="77777777" w:rsidR="005F7277" w:rsidRPr="00094F35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503.393,94</w:t>
            </w:r>
          </w:p>
        </w:tc>
        <w:tc>
          <w:tcPr>
            <w:tcW w:w="783" w:type="pct"/>
            <w:vAlign w:val="center"/>
          </w:tcPr>
          <w:p w14:paraId="3667F4B4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2.723.592,00</w:t>
            </w:r>
          </w:p>
        </w:tc>
        <w:tc>
          <w:tcPr>
            <w:tcW w:w="783" w:type="pct"/>
            <w:vAlign w:val="center"/>
          </w:tcPr>
          <w:p w14:paraId="4D23792D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914.973,00</w:t>
            </w:r>
          </w:p>
        </w:tc>
        <w:tc>
          <w:tcPr>
            <w:tcW w:w="783" w:type="pct"/>
            <w:vAlign w:val="center"/>
          </w:tcPr>
          <w:p w14:paraId="64ECA0BE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1.119.000,00</w:t>
            </w:r>
          </w:p>
        </w:tc>
        <w:tc>
          <w:tcPr>
            <w:tcW w:w="784" w:type="pct"/>
            <w:vAlign w:val="center"/>
          </w:tcPr>
          <w:p w14:paraId="64DF7A5A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900.000,00</w:t>
            </w:r>
          </w:p>
        </w:tc>
      </w:tr>
      <w:tr w:rsidR="005F7277" w:rsidRPr="008E2CFB" w14:paraId="5447EA24" w14:textId="77777777" w:rsidTr="00C75258">
        <w:trPr>
          <w:trHeight w:val="635"/>
          <w:jc w:val="center"/>
        </w:trPr>
        <w:tc>
          <w:tcPr>
            <w:tcW w:w="1015" w:type="pct"/>
            <w:vAlign w:val="center"/>
          </w:tcPr>
          <w:p w14:paraId="1877427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23D7645" w14:textId="77777777" w:rsidR="005F7277" w:rsidRPr="00094F35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67.885,74</w:t>
            </w:r>
          </w:p>
        </w:tc>
        <w:tc>
          <w:tcPr>
            <w:tcW w:w="783" w:type="pct"/>
            <w:vAlign w:val="center"/>
          </w:tcPr>
          <w:p w14:paraId="7AEF00E4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  <w:tc>
          <w:tcPr>
            <w:tcW w:w="783" w:type="pct"/>
            <w:vAlign w:val="center"/>
          </w:tcPr>
          <w:p w14:paraId="3E022423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  <w:tc>
          <w:tcPr>
            <w:tcW w:w="783" w:type="pct"/>
            <w:vAlign w:val="center"/>
          </w:tcPr>
          <w:p w14:paraId="73312F8C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75.000,00</w:t>
            </w:r>
          </w:p>
        </w:tc>
        <w:tc>
          <w:tcPr>
            <w:tcW w:w="784" w:type="pct"/>
            <w:vAlign w:val="center"/>
          </w:tcPr>
          <w:p w14:paraId="40FA101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75.000,00</w:t>
            </w:r>
          </w:p>
        </w:tc>
      </w:tr>
      <w:tr w:rsidR="005F7277" w:rsidRPr="008E2CFB" w14:paraId="011A8F2F" w14:textId="77777777" w:rsidTr="00C75258">
        <w:trPr>
          <w:jc w:val="center"/>
        </w:trPr>
        <w:tc>
          <w:tcPr>
            <w:tcW w:w="1015" w:type="pct"/>
            <w:vAlign w:val="center"/>
          </w:tcPr>
          <w:p w14:paraId="65EE5239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02D54B2C" w14:textId="77777777" w:rsidR="005F7277" w:rsidRPr="00094F35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1.033.390,70</w:t>
            </w:r>
          </w:p>
        </w:tc>
        <w:tc>
          <w:tcPr>
            <w:tcW w:w="783" w:type="pct"/>
            <w:vAlign w:val="center"/>
          </w:tcPr>
          <w:p w14:paraId="4BB19121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924.502,00</w:t>
            </w:r>
          </w:p>
        </w:tc>
        <w:tc>
          <w:tcPr>
            <w:tcW w:w="783" w:type="pct"/>
            <w:vAlign w:val="center"/>
          </w:tcPr>
          <w:p w14:paraId="76197707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1.023.350,00</w:t>
            </w:r>
          </w:p>
        </w:tc>
        <w:tc>
          <w:tcPr>
            <w:tcW w:w="783" w:type="pct"/>
            <w:vAlign w:val="center"/>
          </w:tcPr>
          <w:p w14:paraId="49F848CB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1.640.000,00</w:t>
            </w:r>
          </w:p>
        </w:tc>
        <w:tc>
          <w:tcPr>
            <w:tcW w:w="784" w:type="pct"/>
            <w:vAlign w:val="center"/>
          </w:tcPr>
          <w:p w14:paraId="550D7A52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1.660.000,00</w:t>
            </w:r>
          </w:p>
        </w:tc>
      </w:tr>
      <w:tr w:rsidR="005F7277" w:rsidRPr="008E2CFB" w14:paraId="0A183C27" w14:textId="77777777" w:rsidTr="00C75258">
        <w:trPr>
          <w:jc w:val="center"/>
        </w:trPr>
        <w:tc>
          <w:tcPr>
            <w:tcW w:w="1015" w:type="pct"/>
            <w:vAlign w:val="center"/>
          </w:tcPr>
          <w:p w14:paraId="72F3A70F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085CD201" w14:textId="77777777" w:rsidR="005F7277" w:rsidRPr="00040330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59.253,66</w:t>
            </w:r>
          </w:p>
        </w:tc>
        <w:tc>
          <w:tcPr>
            <w:tcW w:w="783" w:type="pct"/>
            <w:vAlign w:val="center"/>
          </w:tcPr>
          <w:p w14:paraId="6BF1306D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  <w:tc>
          <w:tcPr>
            <w:tcW w:w="783" w:type="pct"/>
            <w:vAlign w:val="center"/>
          </w:tcPr>
          <w:p w14:paraId="1EDBAB0E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783" w:type="pct"/>
            <w:vAlign w:val="center"/>
          </w:tcPr>
          <w:p w14:paraId="6C3DE97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80.000,00</w:t>
            </w:r>
          </w:p>
        </w:tc>
        <w:tc>
          <w:tcPr>
            <w:tcW w:w="784" w:type="pct"/>
            <w:vAlign w:val="center"/>
          </w:tcPr>
          <w:p w14:paraId="1E32489C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80.000,00</w:t>
            </w:r>
          </w:p>
        </w:tc>
      </w:tr>
      <w:tr w:rsidR="005F7277" w:rsidRPr="008E2CFB" w14:paraId="517CD686" w14:textId="77777777" w:rsidTr="00C75258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EC84F7A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459DD4B6" w14:textId="77777777" w:rsidR="005F7277" w:rsidRPr="0035649F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13.823,87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2F61857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4610B3B9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9CB8C30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155.000,00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60CDC7F4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170.000,00</w:t>
            </w:r>
          </w:p>
        </w:tc>
      </w:tr>
      <w:tr w:rsidR="005F7277" w:rsidRPr="008E2CFB" w14:paraId="43ACE896" w14:textId="77777777" w:rsidTr="00C75258">
        <w:trPr>
          <w:trHeight w:val="1007"/>
          <w:jc w:val="center"/>
        </w:trPr>
        <w:tc>
          <w:tcPr>
            <w:tcW w:w="1015" w:type="pct"/>
            <w:vAlign w:val="center"/>
          </w:tcPr>
          <w:p w14:paraId="3D3EA853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27CC433B" w14:textId="77777777" w:rsidR="005F7277" w:rsidRPr="006D1574" w:rsidRDefault="005F7277" w:rsidP="00C75258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6D1574">
              <w:rPr>
                <w:rFonts w:ascii="Calibri" w:hAnsi="Calibri" w:cs="Calibri"/>
                <w:color w:val="000000"/>
              </w:rPr>
              <w:t>13.823,87</w:t>
            </w:r>
          </w:p>
        </w:tc>
        <w:tc>
          <w:tcPr>
            <w:tcW w:w="783" w:type="pct"/>
            <w:vAlign w:val="center"/>
          </w:tcPr>
          <w:p w14:paraId="623C086C" w14:textId="77777777" w:rsidR="005F7277" w:rsidRPr="006D1574" w:rsidRDefault="005F7277" w:rsidP="00C75258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6D1574">
              <w:rPr>
                <w:rFonts w:cstheme="minorHAnsi"/>
                <w:sz w:val="20"/>
                <w:szCs w:val="20"/>
              </w:rPr>
              <w:t>15.000,00</w:t>
            </w:r>
          </w:p>
        </w:tc>
        <w:tc>
          <w:tcPr>
            <w:tcW w:w="783" w:type="pct"/>
            <w:vAlign w:val="center"/>
          </w:tcPr>
          <w:p w14:paraId="341BF6D8" w14:textId="77777777" w:rsidR="005F7277" w:rsidRPr="006D1574" w:rsidRDefault="005F7277" w:rsidP="00C75258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6D1574">
              <w:rPr>
                <w:rFonts w:cstheme="minorHAnsi"/>
                <w:sz w:val="20"/>
                <w:szCs w:val="20"/>
              </w:rPr>
              <w:t>155.000,00</w:t>
            </w:r>
          </w:p>
        </w:tc>
        <w:tc>
          <w:tcPr>
            <w:tcW w:w="783" w:type="pct"/>
            <w:vAlign w:val="center"/>
          </w:tcPr>
          <w:p w14:paraId="2FD98D9E" w14:textId="77777777" w:rsidR="005F7277" w:rsidRPr="006D1574" w:rsidRDefault="005F7277" w:rsidP="00C75258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6D1574">
              <w:rPr>
                <w:rFonts w:cstheme="minorHAnsi"/>
                <w:sz w:val="20"/>
                <w:szCs w:val="20"/>
              </w:rPr>
              <w:t>155.000,00</w:t>
            </w:r>
          </w:p>
        </w:tc>
        <w:tc>
          <w:tcPr>
            <w:tcW w:w="784" w:type="pct"/>
            <w:vAlign w:val="center"/>
          </w:tcPr>
          <w:p w14:paraId="481AB55F" w14:textId="77777777" w:rsidR="005F7277" w:rsidRPr="006D1574" w:rsidRDefault="005F7277" w:rsidP="00C75258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6D1574">
              <w:rPr>
                <w:rFonts w:cstheme="minorHAnsi"/>
                <w:sz w:val="20"/>
                <w:szCs w:val="20"/>
              </w:rPr>
              <w:t>170.000,00</w:t>
            </w:r>
          </w:p>
        </w:tc>
      </w:tr>
      <w:tr w:rsidR="005F7277" w:rsidRPr="008E2CFB" w14:paraId="44A7FA1A" w14:textId="77777777" w:rsidTr="00C75258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5B638B9F" w14:textId="77777777" w:rsidR="005F7277" w:rsidRPr="008E2CFB" w:rsidRDefault="005F7277" w:rsidP="00C7525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14F03765" w14:textId="77777777" w:rsidR="005F7277" w:rsidRPr="00786982" w:rsidRDefault="005F7277" w:rsidP="00C7525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3.713,74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5E89CEFE" w14:textId="77777777" w:rsidR="005F7277" w:rsidRPr="00786982" w:rsidRDefault="005F7277" w:rsidP="00C7525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67D6D40B" w14:textId="77777777" w:rsidR="005F7277" w:rsidRPr="00786982" w:rsidRDefault="005F7277" w:rsidP="00C7525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379187CF" w14:textId="77777777" w:rsidR="005F7277" w:rsidRPr="00786982" w:rsidRDefault="005F7277" w:rsidP="00C7525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6513D38F" w14:textId="77777777" w:rsidR="005F7277" w:rsidRPr="00786982" w:rsidRDefault="005F7277" w:rsidP="00C7525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5F7277" w:rsidRPr="008E2CFB" w14:paraId="53A6195D" w14:textId="77777777" w:rsidTr="00C75258">
        <w:trPr>
          <w:trHeight w:val="1007"/>
          <w:jc w:val="center"/>
        </w:trPr>
        <w:tc>
          <w:tcPr>
            <w:tcW w:w="1015" w:type="pct"/>
            <w:vAlign w:val="center"/>
          </w:tcPr>
          <w:p w14:paraId="7B329986" w14:textId="77777777" w:rsidR="005F7277" w:rsidRPr="008E2CFB" w:rsidRDefault="005F7277" w:rsidP="00C7525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786982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5F38A0F7" w14:textId="77777777" w:rsidR="005F7277" w:rsidRPr="003017F9" w:rsidRDefault="005F7277" w:rsidP="00C752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017F9">
              <w:rPr>
                <w:rFonts w:ascii="Calibri" w:hAnsi="Calibri" w:cs="Calibri"/>
                <w:color w:val="000000"/>
              </w:rPr>
              <w:t>3.713,74</w:t>
            </w:r>
          </w:p>
        </w:tc>
        <w:tc>
          <w:tcPr>
            <w:tcW w:w="783" w:type="pct"/>
            <w:vAlign w:val="center"/>
          </w:tcPr>
          <w:p w14:paraId="1A84042A" w14:textId="77777777" w:rsidR="005F7277" w:rsidRPr="003017F9" w:rsidRDefault="005F7277" w:rsidP="00C752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17F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5A09054" w14:textId="77777777" w:rsidR="005F7277" w:rsidRPr="003017F9" w:rsidRDefault="005F7277" w:rsidP="00C752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17F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0BCDD4E3" w14:textId="77777777" w:rsidR="005F7277" w:rsidRPr="003017F9" w:rsidRDefault="005F7277" w:rsidP="00C752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17F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726CD14B" w14:textId="77777777" w:rsidR="005F7277" w:rsidRPr="003017F9" w:rsidRDefault="005F7277" w:rsidP="00C752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17F9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5F7277" w:rsidRPr="008E2CFB" w14:paraId="4349E3AD" w14:textId="77777777" w:rsidTr="00C75258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2627ED03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64BC58F7" w14:textId="77777777" w:rsidR="005F7277" w:rsidRPr="00D731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8ADE382" w14:textId="77777777" w:rsidR="005F7277" w:rsidRPr="00D731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31FDBBA8" w14:textId="77777777" w:rsidR="005F7277" w:rsidRPr="00FE21A0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119.715,00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6E14F62B" w14:textId="77777777" w:rsidR="005F7277" w:rsidRPr="00FE21A0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3534BD2B" w14:textId="77777777" w:rsidR="005F7277" w:rsidRPr="00FE21A0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5F7277" w:rsidRPr="008E2CFB" w14:paraId="24BA5650" w14:textId="77777777" w:rsidTr="00C75258">
        <w:trPr>
          <w:trHeight w:val="1007"/>
          <w:jc w:val="center"/>
        </w:trPr>
        <w:tc>
          <w:tcPr>
            <w:tcW w:w="1015" w:type="pct"/>
            <w:vAlign w:val="center"/>
          </w:tcPr>
          <w:p w14:paraId="04B04183" w14:textId="77777777" w:rsidR="005F7277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92 </w:t>
            </w:r>
            <w:r w:rsidRPr="00FE21A0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78CDF403" w14:textId="77777777" w:rsidR="005F7277" w:rsidRPr="003017F9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017F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017047D" w14:textId="77777777" w:rsidR="005F7277" w:rsidRPr="003017F9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017F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E13EA61" w14:textId="77777777" w:rsidR="005F7277" w:rsidRPr="003017F9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119.715,00</w:t>
            </w:r>
          </w:p>
        </w:tc>
        <w:tc>
          <w:tcPr>
            <w:tcW w:w="783" w:type="pct"/>
            <w:vAlign w:val="center"/>
          </w:tcPr>
          <w:p w14:paraId="3D136334" w14:textId="77777777" w:rsidR="005F7277" w:rsidRPr="003017F9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017F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BD1A52C" w14:textId="77777777" w:rsidR="005F7277" w:rsidRPr="003017F9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017F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1B8DFFED" w14:textId="77777777" w:rsidR="005F7277" w:rsidRDefault="005F7277" w:rsidP="005F7277">
      <w:pPr>
        <w:jc w:val="center"/>
        <w:rPr>
          <w:rFonts w:cstheme="minorHAnsi"/>
          <w:b/>
          <w:sz w:val="24"/>
          <w:szCs w:val="24"/>
        </w:rPr>
      </w:pPr>
    </w:p>
    <w:p w14:paraId="319FD7CD" w14:textId="77777777" w:rsidR="005F7277" w:rsidRPr="008E2CFB" w:rsidRDefault="005F7277" w:rsidP="005F7277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5895FBD3" wp14:editId="0CEAC11F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5F7277" w:rsidRPr="008E2CFB" w14:paraId="31BFC8DD" w14:textId="77777777" w:rsidTr="00C75258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5C26AFDC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5335635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230C0F8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6367C50E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1EFF978F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4E660AE3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3BBC7A4F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48AD0C5B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5F7277" w:rsidRPr="008E2CFB" w14:paraId="1AC7CE9F" w14:textId="77777777" w:rsidTr="00C75258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5899CE7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B5522DC" w14:textId="77777777" w:rsidR="005F7277" w:rsidRPr="00282E64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1.241.415,36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271CB2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1.169.393,00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384E383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1.803.832,00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C18BC09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1.782.102,00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7BF25585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1.814.322,00</w:t>
            </w:r>
          </w:p>
        </w:tc>
      </w:tr>
      <w:tr w:rsidR="005F7277" w:rsidRPr="008E2CFB" w14:paraId="48789222" w14:textId="77777777" w:rsidTr="00C75258">
        <w:trPr>
          <w:trHeight w:val="755"/>
          <w:jc w:val="center"/>
        </w:trPr>
        <w:tc>
          <w:tcPr>
            <w:tcW w:w="859" w:type="pct"/>
            <w:vAlign w:val="center"/>
          </w:tcPr>
          <w:p w14:paraId="7E4E749D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22DC967C" w14:textId="77777777" w:rsidR="005F7277" w:rsidRPr="001B7C42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68.617,62</w:t>
            </w:r>
          </w:p>
        </w:tc>
        <w:tc>
          <w:tcPr>
            <w:tcW w:w="828" w:type="pct"/>
            <w:vAlign w:val="center"/>
          </w:tcPr>
          <w:p w14:paraId="0385D8CF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112.954,00</w:t>
            </w:r>
          </w:p>
        </w:tc>
        <w:tc>
          <w:tcPr>
            <w:tcW w:w="828" w:type="pct"/>
            <w:vAlign w:val="center"/>
          </w:tcPr>
          <w:p w14:paraId="40DB34CC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210.000,00</w:t>
            </w:r>
          </w:p>
        </w:tc>
        <w:tc>
          <w:tcPr>
            <w:tcW w:w="828" w:type="pct"/>
            <w:vAlign w:val="center"/>
          </w:tcPr>
          <w:p w14:paraId="34854768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211.000,00</w:t>
            </w:r>
          </w:p>
        </w:tc>
        <w:tc>
          <w:tcPr>
            <w:tcW w:w="829" w:type="pct"/>
            <w:vAlign w:val="center"/>
          </w:tcPr>
          <w:p w14:paraId="78113DB0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212.000,00</w:t>
            </w:r>
          </w:p>
        </w:tc>
      </w:tr>
      <w:tr w:rsidR="005F7277" w:rsidRPr="008E2CFB" w14:paraId="01DFA87E" w14:textId="77777777" w:rsidTr="00C75258">
        <w:trPr>
          <w:trHeight w:val="755"/>
          <w:jc w:val="center"/>
        </w:trPr>
        <w:tc>
          <w:tcPr>
            <w:tcW w:w="859" w:type="pct"/>
            <w:vAlign w:val="center"/>
          </w:tcPr>
          <w:p w14:paraId="548AEC4E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709850E3" w14:textId="77777777" w:rsidR="005F7277" w:rsidRPr="001B7C42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653.480,35</w:t>
            </w:r>
          </w:p>
        </w:tc>
        <w:tc>
          <w:tcPr>
            <w:tcW w:w="828" w:type="pct"/>
            <w:vAlign w:val="center"/>
          </w:tcPr>
          <w:p w14:paraId="1E640B87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491.699,00</w:t>
            </w:r>
          </w:p>
        </w:tc>
        <w:tc>
          <w:tcPr>
            <w:tcW w:w="828" w:type="pct"/>
            <w:vAlign w:val="center"/>
          </w:tcPr>
          <w:p w14:paraId="7F1B05A4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703.000,00</w:t>
            </w:r>
          </w:p>
        </w:tc>
        <w:tc>
          <w:tcPr>
            <w:tcW w:w="828" w:type="pct"/>
            <w:vAlign w:val="center"/>
          </w:tcPr>
          <w:p w14:paraId="4AB46F58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714.500,00</w:t>
            </w:r>
          </w:p>
        </w:tc>
        <w:tc>
          <w:tcPr>
            <w:tcW w:w="829" w:type="pct"/>
            <w:vAlign w:val="center"/>
          </w:tcPr>
          <w:p w14:paraId="07206C19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731.000,00</w:t>
            </w:r>
          </w:p>
        </w:tc>
      </w:tr>
      <w:tr w:rsidR="005F7277" w:rsidRPr="008E2CFB" w14:paraId="70350703" w14:textId="77777777" w:rsidTr="00C75258">
        <w:trPr>
          <w:trHeight w:val="755"/>
          <w:jc w:val="center"/>
        </w:trPr>
        <w:tc>
          <w:tcPr>
            <w:tcW w:w="859" w:type="pct"/>
            <w:vAlign w:val="center"/>
          </w:tcPr>
          <w:p w14:paraId="7C4FA018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15BDAD03" w14:textId="77777777" w:rsidR="005F7277" w:rsidRPr="001B7C42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7.484,71</w:t>
            </w:r>
          </w:p>
        </w:tc>
        <w:tc>
          <w:tcPr>
            <w:tcW w:w="828" w:type="pct"/>
            <w:vAlign w:val="center"/>
          </w:tcPr>
          <w:p w14:paraId="28A3130C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131E8DBA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8" w:type="pct"/>
            <w:vAlign w:val="center"/>
          </w:tcPr>
          <w:p w14:paraId="162FCE4C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21.000,00</w:t>
            </w:r>
          </w:p>
        </w:tc>
        <w:tc>
          <w:tcPr>
            <w:tcW w:w="829" w:type="pct"/>
            <w:vAlign w:val="center"/>
          </w:tcPr>
          <w:p w14:paraId="4309F627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21.500,00</w:t>
            </w:r>
          </w:p>
        </w:tc>
      </w:tr>
      <w:tr w:rsidR="005F7277" w:rsidRPr="008E2CFB" w14:paraId="22AE929D" w14:textId="77777777" w:rsidTr="00C75258">
        <w:trPr>
          <w:trHeight w:val="755"/>
          <w:jc w:val="center"/>
        </w:trPr>
        <w:tc>
          <w:tcPr>
            <w:tcW w:w="859" w:type="pct"/>
            <w:vAlign w:val="center"/>
          </w:tcPr>
          <w:p w14:paraId="3D5AFDEB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66CBF5B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399E430D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2.389,00</w:t>
            </w:r>
          </w:p>
        </w:tc>
        <w:tc>
          <w:tcPr>
            <w:tcW w:w="828" w:type="pct"/>
            <w:vAlign w:val="center"/>
          </w:tcPr>
          <w:p w14:paraId="077F0DD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183.000,00</w:t>
            </w:r>
          </w:p>
        </w:tc>
        <w:tc>
          <w:tcPr>
            <w:tcW w:w="828" w:type="pct"/>
            <w:vAlign w:val="center"/>
          </w:tcPr>
          <w:p w14:paraId="3042827D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145.000,00</w:t>
            </w:r>
          </w:p>
        </w:tc>
        <w:tc>
          <w:tcPr>
            <w:tcW w:w="829" w:type="pct"/>
            <w:vAlign w:val="center"/>
          </w:tcPr>
          <w:p w14:paraId="0294D4A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155.000,00</w:t>
            </w:r>
          </w:p>
        </w:tc>
      </w:tr>
      <w:tr w:rsidR="005F7277" w:rsidRPr="008E2CFB" w14:paraId="1681F966" w14:textId="77777777" w:rsidTr="00C75258">
        <w:trPr>
          <w:trHeight w:val="755"/>
          <w:jc w:val="center"/>
        </w:trPr>
        <w:tc>
          <w:tcPr>
            <w:tcW w:w="859" w:type="pct"/>
            <w:vAlign w:val="center"/>
          </w:tcPr>
          <w:p w14:paraId="1E3B4E42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866839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6435ED73" w14:textId="77777777" w:rsidR="005F7277" w:rsidRPr="006031BC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372.308,37</w:t>
            </w:r>
          </w:p>
        </w:tc>
        <w:tc>
          <w:tcPr>
            <w:tcW w:w="828" w:type="pct"/>
            <w:vAlign w:val="center"/>
          </w:tcPr>
          <w:p w14:paraId="03E34CD1" w14:textId="77777777" w:rsidR="005F7277" w:rsidRPr="00AE5921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382.811,00</w:t>
            </w:r>
          </w:p>
        </w:tc>
        <w:tc>
          <w:tcPr>
            <w:tcW w:w="828" w:type="pct"/>
            <w:vAlign w:val="center"/>
          </w:tcPr>
          <w:p w14:paraId="4206A0F4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475.642,00</w:t>
            </w:r>
          </w:p>
        </w:tc>
        <w:tc>
          <w:tcPr>
            <w:tcW w:w="828" w:type="pct"/>
            <w:vAlign w:val="center"/>
          </w:tcPr>
          <w:p w14:paraId="13597EDE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491.142,00</w:t>
            </w:r>
          </w:p>
        </w:tc>
        <w:tc>
          <w:tcPr>
            <w:tcW w:w="829" w:type="pct"/>
            <w:vAlign w:val="center"/>
          </w:tcPr>
          <w:p w14:paraId="6B64D66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504.142,00</w:t>
            </w:r>
          </w:p>
        </w:tc>
      </w:tr>
      <w:tr w:rsidR="005F7277" w:rsidRPr="008E2CFB" w14:paraId="3DADAD5B" w14:textId="77777777" w:rsidTr="00C75258">
        <w:trPr>
          <w:trHeight w:val="977"/>
          <w:jc w:val="center"/>
        </w:trPr>
        <w:tc>
          <w:tcPr>
            <w:tcW w:w="859" w:type="pct"/>
            <w:vAlign w:val="center"/>
          </w:tcPr>
          <w:p w14:paraId="134978BA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>
              <w:rPr>
                <w:rFonts w:cstheme="minorHAnsi"/>
                <w:bCs/>
                <w:sz w:val="20"/>
                <w:szCs w:val="20"/>
              </w:rPr>
              <w:t xml:space="preserve"> na temelju </w:t>
            </w:r>
            <w:r>
              <w:rPr>
                <w:rFonts w:cstheme="minorHAnsi"/>
                <w:bCs/>
                <w:sz w:val="20"/>
                <w:szCs w:val="20"/>
              </w:rPr>
              <w:lastRenderedPageBreak/>
              <w:t>osiguranja i druge naknade</w:t>
            </w:r>
          </w:p>
        </w:tc>
        <w:tc>
          <w:tcPr>
            <w:tcW w:w="828" w:type="pct"/>
            <w:vAlign w:val="center"/>
          </w:tcPr>
          <w:p w14:paraId="04A933AB" w14:textId="77777777" w:rsidR="005F7277" w:rsidRPr="001B7C42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48.919,64</w:t>
            </w:r>
          </w:p>
        </w:tc>
        <w:tc>
          <w:tcPr>
            <w:tcW w:w="828" w:type="pct"/>
            <w:vAlign w:val="center"/>
          </w:tcPr>
          <w:p w14:paraId="6A2FCE28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42.654,00</w:t>
            </w:r>
          </w:p>
        </w:tc>
        <w:tc>
          <w:tcPr>
            <w:tcW w:w="828" w:type="pct"/>
            <w:vAlign w:val="center"/>
          </w:tcPr>
          <w:p w14:paraId="4704C6B9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63.100,00</w:t>
            </w:r>
          </w:p>
        </w:tc>
        <w:tc>
          <w:tcPr>
            <w:tcW w:w="828" w:type="pct"/>
            <w:vAlign w:val="center"/>
          </w:tcPr>
          <w:p w14:paraId="1D487A28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59.000,00</w:t>
            </w:r>
          </w:p>
        </w:tc>
        <w:tc>
          <w:tcPr>
            <w:tcW w:w="829" w:type="pct"/>
            <w:vAlign w:val="center"/>
          </w:tcPr>
          <w:p w14:paraId="008306EF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59.000,00</w:t>
            </w:r>
          </w:p>
        </w:tc>
      </w:tr>
      <w:tr w:rsidR="005F7277" w:rsidRPr="008E2CFB" w14:paraId="4655CC44" w14:textId="77777777" w:rsidTr="00C75258">
        <w:trPr>
          <w:trHeight w:val="977"/>
          <w:jc w:val="center"/>
        </w:trPr>
        <w:tc>
          <w:tcPr>
            <w:tcW w:w="859" w:type="pct"/>
            <w:vAlign w:val="center"/>
          </w:tcPr>
          <w:p w14:paraId="4AE04E2E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FB2B37">
              <w:rPr>
                <w:rFonts w:cstheme="minorHAnsi"/>
                <w:sz w:val="20"/>
                <w:szCs w:val="20"/>
              </w:rPr>
              <w:t>Rashodi za donacije, kazne, naknade šteta</w:t>
            </w:r>
            <w:r>
              <w:rPr>
                <w:rFonts w:cstheme="minorHAnsi"/>
                <w:sz w:val="20"/>
                <w:szCs w:val="20"/>
              </w:rPr>
              <w:t xml:space="preserve"> i kapitalne pomoći</w:t>
            </w:r>
          </w:p>
        </w:tc>
        <w:tc>
          <w:tcPr>
            <w:tcW w:w="828" w:type="pct"/>
            <w:vAlign w:val="center"/>
          </w:tcPr>
          <w:p w14:paraId="1A242304" w14:textId="77777777" w:rsidR="005F7277" w:rsidRPr="00CC432F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90.604,67</w:t>
            </w:r>
          </w:p>
        </w:tc>
        <w:tc>
          <w:tcPr>
            <w:tcW w:w="828" w:type="pct"/>
            <w:vAlign w:val="center"/>
          </w:tcPr>
          <w:p w14:paraId="775FFDEE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136.886,00</w:t>
            </w:r>
          </w:p>
        </w:tc>
        <w:tc>
          <w:tcPr>
            <w:tcW w:w="828" w:type="pct"/>
            <w:vAlign w:val="center"/>
          </w:tcPr>
          <w:p w14:paraId="389D9D7B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149.090,00</w:t>
            </w:r>
          </w:p>
        </w:tc>
        <w:tc>
          <w:tcPr>
            <w:tcW w:w="828" w:type="pct"/>
            <w:vAlign w:val="center"/>
          </w:tcPr>
          <w:p w14:paraId="11AF41A4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140.460,00</w:t>
            </w:r>
          </w:p>
        </w:tc>
        <w:tc>
          <w:tcPr>
            <w:tcW w:w="829" w:type="pct"/>
            <w:vAlign w:val="center"/>
          </w:tcPr>
          <w:p w14:paraId="0B75EEC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131.680,00</w:t>
            </w:r>
          </w:p>
        </w:tc>
      </w:tr>
      <w:tr w:rsidR="005F7277" w:rsidRPr="008E2CFB" w14:paraId="20A3C836" w14:textId="77777777" w:rsidTr="00C75258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648A183B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0D06CDF" w14:textId="77777777" w:rsidR="005F7277" w:rsidRPr="00201965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353.245,42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ED6DE4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1.480.650,00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D9DBD97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2.005.206,00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77F03C6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911.000,00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5EC0AC6D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666.000,00</w:t>
            </w:r>
          </w:p>
        </w:tc>
      </w:tr>
      <w:tr w:rsidR="005F7277" w:rsidRPr="008E2CFB" w14:paraId="48C83011" w14:textId="77777777" w:rsidTr="00C75258">
        <w:trPr>
          <w:trHeight w:val="932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464487B3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41 </w:t>
            </w:r>
            <w:r w:rsidRPr="007E251E">
              <w:rPr>
                <w:rFonts w:cstheme="minorHAnsi"/>
                <w:bCs/>
                <w:sz w:val="20"/>
                <w:szCs w:val="20"/>
              </w:rPr>
              <w:t>Rashodi za nabavu neproizvedene dugotrajne imovine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E16ADD3" w14:textId="77777777" w:rsidR="005F7277" w:rsidRPr="00040C83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71.671,26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71762A6" w14:textId="77777777" w:rsidR="005F7277" w:rsidRPr="00866839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373062D5" w14:textId="77777777" w:rsidR="005F7277" w:rsidRPr="00DC3E94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90.000,00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64C47C4" w14:textId="77777777" w:rsidR="005F7277" w:rsidRPr="00DC3E94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476A017F" w14:textId="77777777" w:rsidR="005F7277" w:rsidRPr="00DC3E94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</w:tr>
      <w:tr w:rsidR="005F7277" w:rsidRPr="008E2CFB" w14:paraId="4EE9626B" w14:textId="77777777" w:rsidTr="00C75258">
        <w:trPr>
          <w:trHeight w:val="1172"/>
          <w:jc w:val="center"/>
        </w:trPr>
        <w:tc>
          <w:tcPr>
            <w:tcW w:w="859" w:type="pct"/>
            <w:vAlign w:val="center"/>
          </w:tcPr>
          <w:p w14:paraId="42E8C83A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775640EB" w14:textId="77777777" w:rsidR="005F7277" w:rsidRPr="00040C83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281.574,16</w:t>
            </w:r>
          </w:p>
        </w:tc>
        <w:tc>
          <w:tcPr>
            <w:tcW w:w="828" w:type="pct"/>
            <w:vAlign w:val="center"/>
          </w:tcPr>
          <w:p w14:paraId="43056E22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1.418.150,00</w:t>
            </w:r>
          </w:p>
        </w:tc>
        <w:tc>
          <w:tcPr>
            <w:tcW w:w="828" w:type="pct"/>
            <w:vAlign w:val="center"/>
          </w:tcPr>
          <w:p w14:paraId="425EE472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1.520.206,00</w:t>
            </w:r>
          </w:p>
        </w:tc>
        <w:tc>
          <w:tcPr>
            <w:tcW w:w="828" w:type="pct"/>
            <w:vAlign w:val="center"/>
          </w:tcPr>
          <w:p w14:paraId="4D6EB7F0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691.000,00</w:t>
            </w:r>
          </w:p>
        </w:tc>
        <w:tc>
          <w:tcPr>
            <w:tcW w:w="829" w:type="pct"/>
            <w:vAlign w:val="center"/>
          </w:tcPr>
          <w:p w14:paraId="2B9359D1" w14:textId="77777777" w:rsidR="005F7277" w:rsidRPr="008E2CFB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506.000,00</w:t>
            </w:r>
          </w:p>
        </w:tc>
      </w:tr>
      <w:tr w:rsidR="005F7277" w:rsidRPr="008E2CFB" w14:paraId="6807A7A0" w14:textId="77777777" w:rsidTr="00C75258">
        <w:trPr>
          <w:trHeight w:val="1172"/>
          <w:jc w:val="center"/>
        </w:trPr>
        <w:tc>
          <w:tcPr>
            <w:tcW w:w="859" w:type="pct"/>
            <w:vAlign w:val="center"/>
          </w:tcPr>
          <w:p w14:paraId="6A718540" w14:textId="77777777" w:rsidR="005F7277" w:rsidRPr="008E2CFB" w:rsidRDefault="005F7277" w:rsidP="00C7525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7B1857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2011D50C" w14:textId="77777777" w:rsidR="005F7277" w:rsidRDefault="005F7277" w:rsidP="00C7525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6726FD4E" w14:textId="77777777" w:rsidR="005F7277" w:rsidRPr="00866839" w:rsidRDefault="005F7277" w:rsidP="00C7525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12.500,00</w:t>
            </w:r>
          </w:p>
        </w:tc>
        <w:tc>
          <w:tcPr>
            <w:tcW w:w="828" w:type="pct"/>
            <w:vAlign w:val="center"/>
          </w:tcPr>
          <w:p w14:paraId="5DD09245" w14:textId="77777777" w:rsidR="005F7277" w:rsidRDefault="005F7277" w:rsidP="00C7525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395.000,00</w:t>
            </w:r>
          </w:p>
        </w:tc>
        <w:tc>
          <w:tcPr>
            <w:tcW w:w="828" w:type="pct"/>
            <w:vAlign w:val="center"/>
          </w:tcPr>
          <w:p w14:paraId="2588415A" w14:textId="77777777" w:rsidR="005F7277" w:rsidRDefault="005F7277" w:rsidP="00C7525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120.000,00</w:t>
            </w:r>
          </w:p>
        </w:tc>
        <w:tc>
          <w:tcPr>
            <w:tcW w:w="829" w:type="pct"/>
            <w:vAlign w:val="center"/>
          </w:tcPr>
          <w:p w14:paraId="773FDCD4" w14:textId="77777777" w:rsidR="005F7277" w:rsidRDefault="005F7277" w:rsidP="00C7525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</w:tr>
      <w:tr w:rsidR="005F7277" w:rsidRPr="008E2CFB" w14:paraId="498048FF" w14:textId="77777777" w:rsidTr="00C75258">
        <w:trPr>
          <w:trHeight w:val="1172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08B693A6" w14:textId="77777777" w:rsidR="005F7277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 </w:t>
            </w:r>
            <w:r w:rsidRPr="007829AE">
              <w:rPr>
                <w:rFonts w:cstheme="minorHAnsi"/>
                <w:b/>
                <w:sz w:val="20"/>
                <w:szCs w:val="20"/>
              </w:rPr>
              <w:t>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5F4AF7B5" w14:textId="77777777" w:rsidR="005F7277" w:rsidRPr="00CF552F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66.272,20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5A0DC1A1" w14:textId="77777777" w:rsidR="005F7277" w:rsidRPr="00CF501E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5CCA2663" w14:textId="77777777" w:rsidR="005F7277" w:rsidRPr="00FA48E7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522F8931" w14:textId="77777777" w:rsidR="005F7277" w:rsidRPr="00FA48E7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54.000,00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04AF05DB" w14:textId="77777777" w:rsidR="005F7277" w:rsidRPr="00FA48E7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54.000,00</w:t>
            </w:r>
          </w:p>
        </w:tc>
      </w:tr>
      <w:tr w:rsidR="005F7277" w:rsidRPr="008E2CFB" w14:paraId="6CDC7A86" w14:textId="77777777" w:rsidTr="00C75258">
        <w:trPr>
          <w:trHeight w:val="1172"/>
          <w:jc w:val="center"/>
        </w:trPr>
        <w:tc>
          <w:tcPr>
            <w:tcW w:w="859" w:type="pct"/>
            <w:vAlign w:val="center"/>
          </w:tcPr>
          <w:p w14:paraId="597D3F71" w14:textId="77777777" w:rsidR="005F7277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53 </w:t>
            </w:r>
            <w:r w:rsidRPr="007829AE">
              <w:rPr>
                <w:rFonts w:cstheme="minorHAnsi"/>
                <w:bCs/>
                <w:sz w:val="20"/>
                <w:szCs w:val="20"/>
              </w:rPr>
              <w:t>Izdaci za dionice i udjele u glavnici</w:t>
            </w:r>
          </w:p>
        </w:tc>
        <w:tc>
          <w:tcPr>
            <w:tcW w:w="828" w:type="pct"/>
            <w:vAlign w:val="center"/>
          </w:tcPr>
          <w:p w14:paraId="34F7C5F7" w14:textId="77777777" w:rsidR="005F7277" w:rsidRPr="00040C83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20726E7F" w14:textId="77777777" w:rsidR="005F7277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828" w:type="pct"/>
            <w:vAlign w:val="center"/>
          </w:tcPr>
          <w:p w14:paraId="6105C8D7" w14:textId="77777777" w:rsidR="005F7277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828" w:type="pct"/>
            <w:vAlign w:val="center"/>
          </w:tcPr>
          <w:p w14:paraId="35F6BD9E" w14:textId="77777777" w:rsidR="005F7277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829" w:type="pct"/>
            <w:vAlign w:val="center"/>
          </w:tcPr>
          <w:p w14:paraId="55D5243F" w14:textId="77777777" w:rsidR="005F7277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</w:tr>
      <w:tr w:rsidR="005F7277" w:rsidRPr="008E2CFB" w14:paraId="005D360C" w14:textId="77777777" w:rsidTr="00C75258">
        <w:trPr>
          <w:trHeight w:val="1172"/>
          <w:jc w:val="center"/>
        </w:trPr>
        <w:tc>
          <w:tcPr>
            <w:tcW w:w="859" w:type="pct"/>
            <w:vAlign w:val="center"/>
          </w:tcPr>
          <w:p w14:paraId="61554743" w14:textId="77777777" w:rsidR="005F7277" w:rsidRDefault="005F7277" w:rsidP="00C7525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7829AE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1F9BB46D" w14:textId="77777777" w:rsidR="005F7277" w:rsidRPr="00040C83" w:rsidRDefault="005F7277" w:rsidP="00C75258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66.272,20</w:t>
            </w:r>
          </w:p>
        </w:tc>
        <w:tc>
          <w:tcPr>
            <w:tcW w:w="828" w:type="pct"/>
            <w:vAlign w:val="center"/>
          </w:tcPr>
          <w:p w14:paraId="33658055" w14:textId="77777777" w:rsidR="005F7277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  <w:tc>
          <w:tcPr>
            <w:tcW w:w="828" w:type="pct"/>
            <w:vAlign w:val="center"/>
          </w:tcPr>
          <w:p w14:paraId="57F90256" w14:textId="77777777" w:rsidR="005F7277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  <w:tc>
          <w:tcPr>
            <w:tcW w:w="828" w:type="pct"/>
            <w:vAlign w:val="center"/>
          </w:tcPr>
          <w:p w14:paraId="06DB85B2" w14:textId="77777777" w:rsidR="005F7277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  <w:tc>
          <w:tcPr>
            <w:tcW w:w="829" w:type="pct"/>
            <w:vAlign w:val="center"/>
          </w:tcPr>
          <w:p w14:paraId="2EA4B915" w14:textId="77777777" w:rsidR="005F7277" w:rsidRDefault="005F7277" w:rsidP="00C7525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</w:tr>
    </w:tbl>
    <w:p w14:paraId="12EF0E8E" w14:textId="77777777" w:rsidR="005F7277" w:rsidRDefault="005F7277" w:rsidP="005F7277">
      <w:pPr>
        <w:spacing w:after="0"/>
        <w:rPr>
          <w:rFonts w:cstheme="minorHAnsi"/>
          <w:b/>
          <w:sz w:val="24"/>
          <w:szCs w:val="24"/>
        </w:rPr>
      </w:pPr>
    </w:p>
    <w:p w14:paraId="780E06CB" w14:textId="77777777" w:rsidR="005F7277" w:rsidRPr="008E2CFB" w:rsidRDefault="005F7277" w:rsidP="005F7277">
      <w:pPr>
        <w:spacing w:after="0"/>
        <w:rPr>
          <w:rFonts w:cstheme="minorHAnsi"/>
          <w:b/>
          <w:sz w:val="24"/>
          <w:szCs w:val="24"/>
        </w:rPr>
      </w:pPr>
    </w:p>
    <w:p w14:paraId="4D27A492" w14:textId="77777777" w:rsidR="005F7277" w:rsidRPr="008E2CFB" w:rsidRDefault="005F7277" w:rsidP="005F7277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4FF7238" wp14:editId="76CD8B68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4E146A4" w14:textId="77777777" w:rsidR="005F7277" w:rsidRDefault="005F7277" w:rsidP="005F72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15FADA3" w14:textId="77777777" w:rsidR="005F7277" w:rsidRPr="008E2CFB" w:rsidRDefault="005F7277" w:rsidP="005F72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5E95188F" w14:textId="77777777" w:rsidR="005F7277" w:rsidRPr="008E2CFB" w:rsidRDefault="005F7277" w:rsidP="005F72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Općine Tinjan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1.803.832,00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eura, a čine ih:</w:t>
      </w:r>
    </w:p>
    <w:p w14:paraId="18DC17B1" w14:textId="77777777" w:rsidR="005F7277" w:rsidRPr="008E2CFB" w:rsidRDefault="005F7277" w:rsidP="005F72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>
        <w:rPr>
          <w:rFonts w:cstheme="minorHAnsi"/>
          <w:sz w:val="24"/>
          <w:szCs w:val="24"/>
        </w:rPr>
        <w:t xml:space="preserve">210.000,00 </w:t>
      </w:r>
      <w:r w:rsidRPr="008E2CFB">
        <w:rPr>
          <w:rFonts w:cstheme="minorHAnsi"/>
          <w:sz w:val="24"/>
          <w:szCs w:val="24"/>
        </w:rPr>
        <w:t xml:space="preserve">eura, </w:t>
      </w:r>
    </w:p>
    <w:p w14:paraId="4E85B0CD" w14:textId="77777777" w:rsidR="005F7277" w:rsidRDefault="005F7277" w:rsidP="005F72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od </w:t>
      </w:r>
      <w:r>
        <w:rPr>
          <w:rFonts w:cstheme="minorHAnsi"/>
          <w:sz w:val="24"/>
          <w:szCs w:val="24"/>
        </w:rPr>
        <w:t>703.000,00</w:t>
      </w:r>
      <w:r w:rsidRPr="008E2CFB">
        <w:rPr>
          <w:rFonts w:cstheme="minorHAnsi"/>
          <w:sz w:val="24"/>
          <w:szCs w:val="24"/>
        </w:rPr>
        <w:t xml:space="preserve"> eura,</w:t>
      </w:r>
    </w:p>
    <w:p w14:paraId="79DC7798" w14:textId="77777777" w:rsidR="005F7277" w:rsidRPr="008E2CFB" w:rsidRDefault="005F7277" w:rsidP="005F72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Financijski rashodi planirani u iznosu od 20.000,00 eura,</w:t>
      </w:r>
      <w:r w:rsidRPr="008E2CFB">
        <w:rPr>
          <w:rFonts w:cstheme="minorHAnsi"/>
          <w:sz w:val="24"/>
          <w:szCs w:val="24"/>
        </w:rPr>
        <w:t xml:space="preserve"> </w:t>
      </w:r>
    </w:p>
    <w:p w14:paraId="19E4FB3B" w14:textId="77777777" w:rsidR="005F7277" w:rsidRDefault="005F7277" w:rsidP="005F72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>
        <w:rPr>
          <w:rFonts w:cstheme="minorHAnsi"/>
          <w:sz w:val="24"/>
          <w:szCs w:val="24"/>
        </w:rPr>
        <w:t>183.000,00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0086C767" w14:textId="77777777" w:rsidR="005F7277" w:rsidRPr="008E2CFB" w:rsidRDefault="005F7277" w:rsidP="005F72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Pomoći dane u inozemstvo i unutar općeg proračuna planirane u iznosu od 475.642,00 eura,</w:t>
      </w:r>
    </w:p>
    <w:p w14:paraId="4D9C5A0A" w14:textId="77777777" w:rsidR="005F7277" w:rsidRPr="008E2CFB" w:rsidRDefault="005F7277" w:rsidP="005F72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>
        <w:rPr>
          <w:rFonts w:cstheme="minorHAnsi"/>
          <w:sz w:val="24"/>
          <w:szCs w:val="24"/>
        </w:rPr>
        <w:t>63.100,00</w:t>
      </w:r>
      <w:r w:rsidRPr="008E2CFB">
        <w:rPr>
          <w:rFonts w:cstheme="minorHAnsi"/>
          <w:sz w:val="24"/>
          <w:szCs w:val="24"/>
        </w:rPr>
        <w:t xml:space="preserve"> eura,</w:t>
      </w:r>
    </w:p>
    <w:p w14:paraId="0236FE24" w14:textId="77777777" w:rsidR="005F7277" w:rsidRPr="008E735B" w:rsidRDefault="005F7277" w:rsidP="005F7277">
      <w:pPr>
        <w:pStyle w:val="Odlomakpopis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</w:t>
      </w:r>
      <w:r w:rsidRPr="008E2CF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 kapitalne pomoći </w:t>
      </w:r>
      <w:r w:rsidRPr="008E2CFB">
        <w:rPr>
          <w:rFonts w:cstheme="minorHAnsi"/>
          <w:sz w:val="24"/>
          <w:szCs w:val="24"/>
        </w:rPr>
        <w:t xml:space="preserve">planirani u iznosu od </w:t>
      </w:r>
      <w:r>
        <w:rPr>
          <w:rFonts w:cstheme="minorHAnsi"/>
          <w:sz w:val="24"/>
          <w:szCs w:val="24"/>
        </w:rPr>
        <w:t>149.090,00</w:t>
      </w:r>
      <w:r w:rsidRPr="008E2CFB">
        <w:rPr>
          <w:rFonts w:cstheme="minorHAnsi"/>
          <w:sz w:val="24"/>
          <w:szCs w:val="24"/>
        </w:rPr>
        <w:t xml:space="preserve"> eura. </w:t>
      </w:r>
    </w:p>
    <w:p w14:paraId="12C0551E" w14:textId="77777777" w:rsidR="005F7277" w:rsidRPr="008E2CFB" w:rsidRDefault="005F7277" w:rsidP="005F72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778E0F8D" w14:textId="77777777" w:rsidR="005F7277" w:rsidRPr="008E2CFB" w:rsidRDefault="005F7277" w:rsidP="005F72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2.005.206,00 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eura, a čine ih:</w:t>
      </w:r>
    </w:p>
    <w:p w14:paraId="1FF79926" w14:textId="77777777" w:rsidR="005F7277" w:rsidRDefault="005F7277" w:rsidP="005F7277">
      <w:pPr>
        <w:pStyle w:val="Odlomakpopisa"/>
        <w:numPr>
          <w:ilvl w:val="0"/>
          <w:numId w:val="4"/>
        </w:numPr>
        <w:spacing w:before="200"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</w:t>
      </w:r>
      <w:r>
        <w:rPr>
          <w:rFonts w:cstheme="minorHAnsi"/>
          <w:sz w:val="24"/>
          <w:szCs w:val="24"/>
        </w:rPr>
        <w:t>ne</w:t>
      </w:r>
      <w:r w:rsidRPr="008E2CFB">
        <w:rPr>
          <w:rFonts w:cstheme="minorHAnsi"/>
          <w:sz w:val="24"/>
          <w:szCs w:val="24"/>
        </w:rPr>
        <w:t xml:space="preserve">proizvedene dugotrajne imovine planirani u iznosu od </w:t>
      </w:r>
      <w:r>
        <w:rPr>
          <w:rFonts w:cstheme="minorHAnsi"/>
          <w:sz w:val="24"/>
          <w:szCs w:val="24"/>
        </w:rPr>
        <w:t>90.000,00</w:t>
      </w:r>
      <w:r w:rsidRPr="008E2CFB">
        <w:rPr>
          <w:rFonts w:cstheme="minorHAnsi"/>
          <w:sz w:val="24"/>
          <w:szCs w:val="24"/>
        </w:rPr>
        <w:t xml:space="preserve"> eura</w:t>
      </w:r>
      <w:r>
        <w:rPr>
          <w:rFonts w:cstheme="minorHAnsi"/>
          <w:sz w:val="24"/>
          <w:szCs w:val="24"/>
        </w:rPr>
        <w:t>,</w:t>
      </w:r>
    </w:p>
    <w:p w14:paraId="78BB0345" w14:textId="77777777" w:rsidR="005F7277" w:rsidRDefault="005F7277" w:rsidP="005F7277">
      <w:pPr>
        <w:pStyle w:val="Odlomakpopisa"/>
        <w:numPr>
          <w:ilvl w:val="0"/>
          <w:numId w:val="4"/>
        </w:numPr>
        <w:spacing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0F3830">
        <w:rPr>
          <w:rFonts w:cstheme="minorHAnsi"/>
          <w:sz w:val="24"/>
          <w:szCs w:val="24"/>
        </w:rPr>
        <w:t>Rashodi za nabavu proizvedene dugotrajne imovine planirani u iznosu od</w:t>
      </w:r>
      <w:r>
        <w:rPr>
          <w:rFonts w:cstheme="minorHAnsi"/>
          <w:sz w:val="24"/>
          <w:szCs w:val="24"/>
        </w:rPr>
        <w:t xml:space="preserve"> 1.520.206,00 eura,</w:t>
      </w:r>
    </w:p>
    <w:p w14:paraId="39795E4F" w14:textId="77777777" w:rsidR="005F7277" w:rsidRDefault="005F7277" w:rsidP="005F7277">
      <w:pPr>
        <w:pStyle w:val="Odlomakpopisa"/>
        <w:numPr>
          <w:ilvl w:val="0"/>
          <w:numId w:val="4"/>
        </w:numPr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dodatna ulaganja na nefinancijskoj imovini planirani u iznosu od 395.000,00 eura.</w:t>
      </w:r>
    </w:p>
    <w:p w14:paraId="0023DA70" w14:textId="77777777" w:rsidR="005F7277" w:rsidRDefault="005F7277" w:rsidP="005F7277">
      <w:pPr>
        <w:pStyle w:val="Odlomakpopisa"/>
        <w:ind w:left="714"/>
        <w:contextualSpacing w:val="0"/>
        <w:jc w:val="both"/>
        <w:rPr>
          <w:rFonts w:cstheme="minorHAnsi"/>
          <w:sz w:val="24"/>
          <w:szCs w:val="24"/>
        </w:rPr>
      </w:pPr>
    </w:p>
    <w:p w14:paraId="7A7FB714" w14:textId="77777777" w:rsidR="005F7277" w:rsidRDefault="005F7277" w:rsidP="005F7277">
      <w:pPr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EF7B9B">
        <w:rPr>
          <w:rFonts w:cstheme="minorHAnsi"/>
          <w:b/>
          <w:bCs/>
          <w:color w:val="548DD4"/>
          <w:sz w:val="24"/>
          <w:szCs w:val="24"/>
        </w:rPr>
        <w:t>Izdaci za financijsku imovinu i otplate zajmova planirani su u iznosu od 54.000,00 eura.</w:t>
      </w:r>
    </w:p>
    <w:p w14:paraId="109F638B" w14:textId="77777777" w:rsidR="005F7277" w:rsidRDefault="005F7277" w:rsidP="005F7277">
      <w:pPr>
        <w:pStyle w:val="Odlomakpopisa"/>
        <w:numPr>
          <w:ilvl w:val="0"/>
          <w:numId w:val="4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Izdaci za dionice i udjele u glavnici planirani u iznosu od 3.000,00 eura,</w:t>
      </w:r>
    </w:p>
    <w:p w14:paraId="4DBA954D" w14:textId="77777777" w:rsidR="005F7277" w:rsidRPr="00EF7B9B" w:rsidRDefault="005F7277" w:rsidP="005F7277">
      <w:pPr>
        <w:pStyle w:val="Odlomakpopisa"/>
        <w:numPr>
          <w:ilvl w:val="0"/>
          <w:numId w:val="4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Izdaci za otplatu glavnice primljenih kredita planirani u iznosu od 51.000,00 eura.</w:t>
      </w:r>
    </w:p>
    <w:p w14:paraId="09FE8198" w14:textId="77777777" w:rsidR="005F7277" w:rsidRPr="008E2CFB" w:rsidRDefault="005F7277" w:rsidP="005F7277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466A1668" wp14:editId="6EEA76E9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3BE56CD" w14:textId="77777777" w:rsidR="005F7277" w:rsidRPr="00AE0B7C" w:rsidRDefault="005F7277" w:rsidP="005F7277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38149AE3" w14:textId="77777777" w:rsidR="005F7277" w:rsidRPr="008E2CFB" w:rsidRDefault="005F7277" w:rsidP="005F7277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</w:t>
      </w:r>
      <w:r>
        <w:rPr>
          <w:rFonts w:cstheme="minorHAnsi"/>
          <w:bCs/>
          <w:sz w:val="24"/>
          <w:szCs w:val="24"/>
        </w:rPr>
        <w:t>4/24</w:t>
      </w:r>
      <w:r w:rsidRPr="008E2CFB"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0986DAF3" w14:textId="77777777" w:rsidR="005F7277" w:rsidRPr="008E2CFB" w:rsidRDefault="005F7277" w:rsidP="005F727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58A3FA5" w14:textId="77777777" w:rsidR="005F7277" w:rsidRPr="008E2CFB" w:rsidRDefault="005F7277" w:rsidP="005F727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870A4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73B86C96" w14:textId="77777777" w:rsidR="005F7277" w:rsidRPr="008E2CFB" w:rsidRDefault="005F7277" w:rsidP="005F727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870A4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052AB9EC" w14:textId="77777777" w:rsidR="005F7277" w:rsidRPr="008E2CFB" w:rsidRDefault="005F7277" w:rsidP="005F727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870A4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532B36ED" w14:textId="77777777" w:rsidR="005F7277" w:rsidRPr="008E2CFB" w:rsidRDefault="005F7277" w:rsidP="005F727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870A4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3BE6F1AC" w14:textId="77777777" w:rsidR="005F7277" w:rsidRPr="008E2CFB" w:rsidRDefault="005F7277" w:rsidP="005F727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870A4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</w:t>
      </w:r>
      <w:r>
        <w:rPr>
          <w:rFonts w:cstheme="minorHAnsi"/>
          <w:bCs/>
          <w:sz w:val="24"/>
          <w:szCs w:val="24"/>
        </w:rPr>
        <w:t>,</w:t>
      </w:r>
    </w:p>
    <w:p w14:paraId="25D22994" w14:textId="77777777" w:rsidR="005F7277" w:rsidRPr="008E2CFB" w:rsidRDefault="005F7277" w:rsidP="005F727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Izvori financiranja</w:t>
      </w:r>
      <w:r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870A4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0A91E14B" w14:textId="77777777" w:rsidR="005F7277" w:rsidRPr="008E2CFB" w:rsidRDefault="005F7277" w:rsidP="005F727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97CBB83" w14:textId="77777777" w:rsidR="005F7277" w:rsidRPr="008E2CFB" w:rsidRDefault="005F7277" w:rsidP="005F7277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>
        <w:rPr>
          <w:rFonts w:cstheme="minorHAnsi"/>
          <w:bCs/>
          <w:sz w:val="24"/>
          <w:szCs w:val="24"/>
        </w:rPr>
        <w:t>Općine Tinjan</w:t>
      </w:r>
      <w:r w:rsidRPr="008E2CFB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61324C15" w14:textId="77777777" w:rsidR="005F7277" w:rsidRPr="008E2CFB" w:rsidRDefault="005F7277" w:rsidP="005F7277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3E0AE66" wp14:editId="4D8F4C4E">
            <wp:extent cx="5791200" cy="912495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Pr="008E2CFB">
        <w:rPr>
          <w:rFonts w:cstheme="minorHAnsi"/>
          <w:b/>
          <w:sz w:val="24"/>
          <w:szCs w:val="24"/>
        </w:rPr>
        <w:br w:type="page"/>
      </w:r>
    </w:p>
    <w:p w14:paraId="619DA402" w14:textId="77777777" w:rsidR="005F7277" w:rsidRPr="008E2CFB" w:rsidRDefault="005F7277" w:rsidP="005F72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77A9CD85" w14:textId="77777777" w:rsidR="005F7277" w:rsidRPr="008E2CFB" w:rsidRDefault="005F7277" w:rsidP="005F72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483E5DA1" w14:textId="77777777" w:rsidR="005F7277" w:rsidRPr="008E2CFB" w:rsidRDefault="005F7277" w:rsidP="005F72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>
        <w:rPr>
          <w:rFonts w:cstheme="minorHAnsi"/>
          <w:b/>
          <w:color w:val="548DD4" w:themeColor="text2" w:themeTint="99"/>
          <w:sz w:val="24"/>
          <w:szCs w:val="24"/>
        </w:rPr>
        <w:t>010 PREDSTAVNIČKO TIJELO I NOSITELJ IZVRŠNE VLASTI – 357.000,00 EURA</w:t>
      </w:r>
    </w:p>
    <w:p w14:paraId="1B9ABC23" w14:textId="77777777" w:rsidR="005F7277" w:rsidRPr="008E2CFB" w:rsidRDefault="005F7277" w:rsidP="005F72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>
        <w:rPr>
          <w:rFonts w:cstheme="minorHAnsi"/>
          <w:b/>
          <w:color w:val="548DD4" w:themeColor="text2" w:themeTint="99"/>
          <w:sz w:val="24"/>
          <w:szCs w:val="24"/>
        </w:rPr>
        <w:t>01 OPĆINSKO VIJEĆE – 254.000,00 EURA</w:t>
      </w:r>
    </w:p>
    <w:p w14:paraId="1A304B9B" w14:textId="77777777" w:rsidR="005F7277" w:rsidRPr="008E2CFB" w:rsidRDefault="005F7277" w:rsidP="005F72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49D13853" w14:textId="77777777" w:rsidR="005F7277" w:rsidRPr="008E2CFB" w:rsidRDefault="005F7277" w:rsidP="005F727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1000 Donošenje akata i mjera iz djelokruga Općinskog vijeća – 198.000,00 eura, od toga:</w:t>
      </w:r>
    </w:p>
    <w:p w14:paraId="7A6A98C6" w14:textId="77777777" w:rsidR="005F7277" w:rsidRPr="008E2CFB" w:rsidRDefault="005F7277" w:rsidP="005F7277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D6F3098" wp14:editId="7DA7EC0A">
            <wp:simplePos x="0" y="0"/>
            <wp:positionH relativeFrom="column">
              <wp:posOffset>3237865</wp:posOffset>
            </wp:positionH>
            <wp:positionV relativeFrom="paragraph">
              <wp:posOffset>1162685</wp:posOffset>
            </wp:positionV>
            <wp:extent cx="2560320" cy="1704340"/>
            <wp:effectExtent l="190500" t="190500" r="182880" b="181610"/>
            <wp:wrapTopAndBottom/>
            <wp:docPr id="1952853309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E173E02" wp14:editId="4B61DBD4">
            <wp:simplePos x="0" y="0"/>
            <wp:positionH relativeFrom="column">
              <wp:posOffset>-15875</wp:posOffset>
            </wp:positionH>
            <wp:positionV relativeFrom="paragraph">
              <wp:posOffset>1163955</wp:posOffset>
            </wp:positionV>
            <wp:extent cx="2930525" cy="1638300"/>
            <wp:effectExtent l="190500" t="190500" r="193675" b="190500"/>
            <wp:wrapTopAndBottom/>
            <wp:docPr id="4303839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Cs/>
          <w:sz w:val="24"/>
          <w:szCs w:val="24"/>
        </w:rPr>
        <w:t xml:space="preserve">Za </w:t>
      </w:r>
      <w:bookmarkStart w:id="2" w:name="_Hlk182574755"/>
      <w:r>
        <w:rPr>
          <w:rFonts w:cstheme="minorHAnsi"/>
          <w:bCs/>
          <w:sz w:val="24"/>
          <w:szCs w:val="24"/>
        </w:rPr>
        <w:t xml:space="preserve">ISAP – Internacionalni sajam pršuta </w:t>
      </w:r>
      <w:bookmarkEnd w:id="2"/>
      <w:r>
        <w:rPr>
          <w:rFonts w:cstheme="minorHAnsi"/>
          <w:bCs/>
          <w:sz w:val="24"/>
          <w:szCs w:val="24"/>
        </w:rPr>
        <w:t xml:space="preserve">2024. izdvaja se 120.000,00 eura, za Dan Općine i ostale manifestacije 20.000,00 eura, za </w:t>
      </w:r>
      <w:bookmarkStart w:id="3" w:name="_Hlk182574770"/>
      <w:r>
        <w:rPr>
          <w:rFonts w:cstheme="minorHAnsi"/>
          <w:bCs/>
          <w:sz w:val="24"/>
          <w:szCs w:val="24"/>
        </w:rPr>
        <w:t xml:space="preserve">ljetni festival istarskog pršuta </w:t>
      </w:r>
      <w:bookmarkEnd w:id="3"/>
      <w:r>
        <w:rPr>
          <w:rFonts w:cstheme="minorHAnsi"/>
          <w:bCs/>
          <w:sz w:val="24"/>
          <w:szCs w:val="24"/>
        </w:rPr>
        <w:t>40.000,00 eura, za županijski centar za gospodarenje otpadom 3.000,00 eura i za osnovne aktivnosti predstavničkog tijela 15.000,00 eura.</w:t>
      </w:r>
      <w:r w:rsidRPr="00A3189D">
        <w:t xml:space="preserve"> </w:t>
      </w:r>
    </w:p>
    <w:p w14:paraId="6673CEDA" w14:textId="77777777" w:rsidR="005F7277" w:rsidRPr="008E2CFB" w:rsidRDefault="005F7277" w:rsidP="005F7277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8003 Otplata kreditnih obveza – 56.000,00 eura, od toga:</w:t>
      </w:r>
    </w:p>
    <w:p w14:paraId="03D362D5" w14:textId="77777777" w:rsidR="005F7277" w:rsidRPr="00CC57D2" w:rsidRDefault="005F7277" w:rsidP="005F7277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>
        <w:rPr>
          <w:rFonts w:eastAsia="Times New Roman" w:cstheme="minorHAnsi"/>
          <w:sz w:val="24"/>
          <w:szCs w:val="24"/>
        </w:rPr>
        <w:t>otplatu glavnice – ZGB Tinjan Vrtić izdvaja se 51.000,00 eura i za otplatu kamate – ZGB Tinjan Vrtić 5.000,00 eura.</w:t>
      </w:r>
    </w:p>
    <w:p w14:paraId="5F832C7D" w14:textId="77777777" w:rsidR="005F7277" w:rsidRDefault="005F7277" w:rsidP="005F7277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GLAVA 02 NAČELNIK – 103.000,00 EURA</w:t>
      </w:r>
    </w:p>
    <w:p w14:paraId="464EB092" w14:textId="77777777" w:rsidR="005F7277" w:rsidRDefault="005F7277" w:rsidP="005F7277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1002 Djelatnost nositelja izvršnih ovlasti – 70.000,00 eura, od toga:</w:t>
      </w:r>
    </w:p>
    <w:p w14:paraId="53D89FDD" w14:textId="77777777" w:rsidR="005F7277" w:rsidRDefault="005F7277" w:rsidP="005F7277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83D0D">
        <w:rPr>
          <w:rFonts w:cstheme="minorHAnsi"/>
          <w:bCs/>
          <w:color w:val="000000" w:themeColor="text1"/>
          <w:sz w:val="24"/>
          <w:szCs w:val="24"/>
        </w:rPr>
        <w:t xml:space="preserve">Za osnovne </w:t>
      </w:r>
      <w:r>
        <w:rPr>
          <w:rFonts w:cstheme="minorHAnsi"/>
          <w:bCs/>
          <w:color w:val="000000" w:themeColor="text1"/>
          <w:sz w:val="24"/>
          <w:szCs w:val="24"/>
        </w:rPr>
        <w:t>aktivnosti nositelja izvršnih ovlasti izdvaja se 60.000,00 eura, za nabavu dugotrajne imovine 7.000,00 eura i za izdavanje Tinjanskog lista 3.000,00 eura.</w:t>
      </w:r>
    </w:p>
    <w:p w14:paraId="3879BE6C" w14:textId="77777777" w:rsidR="005F7277" w:rsidRDefault="005F7277" w:rsidP="005F7277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1003 Poticanje razvoja gospodarstva – 33.000,00 eura, od toga:</w:t>
      </w:r>
    </w:p>
    <w:p w14:paraId="318B069C" w14:textId="77777777" w:rsidR="005F7277" w:rsidRDefault="005F7277" w:rsidP="005F7277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C216D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>
        <w:rPr>
          <w:rFonts w:cstheme="minorHAnsi"/>
          <w:bCs/>
          <w:color w:val="000000" w:themeColor="text1"/>
          <w:sz w:val="24"/>
          <w:szCs w:val="24"/>
        </w:rPr>
        <w:t>poticanje razvoja gospodarstva izdvaja se 33.000,00 eura.</w:t>
      </w:r>
    </w:p>
    <w:p w14:paraId="3D894C30" w14:textId="77777777" w:rsidR="005F7277" w:rsidRDefault="005F7277" w:rsidP="005F7277">
      <w:pPr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br w:type="page"/>
      </w:r>
    </w:p>
    <w:p w14:paraId="573CAC25" w14:textId="77777777" w:rsidR="005F7277" w:rsidRPr="008E2CFB" w:rsidRDefault="005F7277" w:rsidP="005F7277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RAZDJEL </w:t>
      </w:r>
      <w:r>
        <w:rPr>
          <w:rFonts w:cstheme="minorHAnsi"/>
          <w:b/>
          <w:color w:val="548DD4" w:themeColor="text2" w:themeTint="99"/>
          <w:sz w:val="24"/>
          <w:szCs w:val="24"/>
        </w:rPr>
        <w:t>020 OPĆINSKA UPRAVA – 3.506.038,00 EURA</w:t>
      </w:r>
    </w:p>
    <w:p w14:paraId="4DA4F80F" w14:textId="77777777" w:rsidR="005F7277" w:rsidRPr="008E2CFB" w:rsidRDefault="005F7277" w:rsidP="005F727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>
        <w:rPr>
          <w:rFonts w:cstheme="minorHAnsi"/>
          <w:b/>
          <w:color w:val="548DD4" w:themeColor="text2" w:themeTint="99"/>
          <w:sz w:val="24"/>
          <w:szCs w:val="24"/>
        </w:rPr>
        <w:t>01 JEDINSTVENI UPRAVNI ODJEL – 3.506.038,00 EURA</w:t>
      </w:r>
    </w:p>
    <w:p w14:paraId="4CCD3183" w14:textId="77777777" w:rsidR="005F7277" w:rsidRPr="008E2CFB" w:rsidRDefault="005F7277" w:rsidP="005F7277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2000 Djelatnost Općinske uprave – 506.600,00 eura, od toga:</w:t>
      </w:r>
    </w:p>
    <w:p w14:paraId="76F1552A" w14:textId="77777777" w:rsidR="005F7277" w:rsidRPr="008E2CFB" w:rsidRDefault="005F7277" w:rsidP="005F7277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>
        <w:rPr>
          <w:rFonts w:eastAsia="Times New Roman" w:cstheme="minorHAnsi"/>
          <w:sz w:val="24"/>
          <w:szCs w:val="24"/>
        </w:rPr>
        <w:t>troškove djelovanja Jedinstvenog upravnog odjela izdvaja se 375.000,00 eura, za sređivanje i obradu arhivskog i registraturnog gradiva 10.000,00 eura, za održavanje web stranice 6.000,00 eura, za veterinarsko – higijeničarsku službu 6.000,00 eura, za upravljanje sustavom javne odvodnje 10.000,00 eura, za uslugu nastavka ažuriranja i unosa baza podataka 25.000,00 eura, za zajedničku službu komunalnog redarstva 35.000,00 eura, za izravnu dodjelu organizacijama civilnog društva 3.000,00 eura, za sufinanciranje rada službenika u odjelu za društvene djelatnosti grada Pazina 1.600,00 eura i za nabavu službenog automobila 35.000,00 eura.</w:t>
      </w:r>
    </w:p>
    <w:p w14:paraId="235D1FA6" w14:textId="77777777" w:rsidR="005F7277" w:rsidRPr="008E2CFB" w:rsidRDefault="005F7277" w:rsidP="005F7277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2001 Održavanje objekata i uređaja komunalne infrastrukture – 343.000,00 eura, od toga:</w:t>
      </w:r>
    </w:p>
    <w:p w14:paraId="4693F2A7" w14:textId="77777777" w:rsidR="005F7277" w:rsidRDefault="005F7277" w:rsidP="005F727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E384B9" wp14:editId="1C67ACAA">
            <wp:simplePos x="0" y="0"/>
            <wp:positionH relativeFrom="column">
              <wp:posOffset>2049145</wp:posOffset>
            </wp:positionH>
            <wp:positionV relativeFrom="paragraph">
              <wp:posOffset>771525</wp:posOffset>
            </wp:positionV>
            <wp:extent cx="1714500" cy="2286000"/>
            <wp:effectExtent l="0" t="0" r="0" b="0"/>
            <wp:wrapTopAndBottom/>
            <wp:docPr id="1082110780" name="Slika 7" descr="Općina Tinjan - [NOVA RASVJETA] Postavljena je rasvjeta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ćina Tinjan - [NOVA RASVJETA] Postavljena je rasvjeta... | Faceboo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CFB">
        <w:rPr>
          <w:rFonts w:eastAsia="Times New Roman" w:cstheme="minorHAnsi"/>
          <w:sz w:val="24"/>
          <w:szCs w:val="24"/>
        </w:rPr>
        <w:t xml:space="preserve">Za </w:t>
      </w:r>
      <w:r>
        <w:rPr>
          <w:rFonts w:eastAsia="Times New Roman" w:cstheme="minorHAnsi"/>
          <w:sz w:val="24"/>
          <w:szCs w:val="24"/>
        </w:rPr>
        <w:t>javnu rasvjetu izdvaja se 45.000,00 eura, za tekuće i investicijsko održavanje 250.000,00 eura, za kapitalna ulaganja u lokalne i županijske ceste 35.000,00 eura, za komunalnu i urbanu opremu 8.000,00 eura i za izradu plana rasvjete 5.000,00 eura.</w:t>
      </w:r>
    </w:p>
    <w:p w14:paraId="34D0D838" w14:textId="77777777" w:rsidR="005F7277" w:rsidRPr="008E2CFB" w:rsidRDefault="005F7277" w:rsidP="005F727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B03B73B" w14:textId="77777777" w:rsidR="005F7277" w:rsidRPr="008E2CFB" w:rsidRDefault="005F7277" w:rsidP="005F7277">
      <w:pPr>
        <w:tabs>
          <w:tab w:val="left" w:pos="567"/>
        </w:tabs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2002 Kapitalni projekti – 1.978.206,00 eura, od toga:</w:t>
      </w:r>
    </w:p>
    <w:p w14:paraId="689938EF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567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izgradnju javne rasvjete izdvaja se 52.000,00 eura, </w:t>
      </w:r>
    </w:p>
    <w:p w14:paraId="592A153F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popravak zvonika u Tinjanu 230.000,00 eura, </w:t>
      </w:r>
    </w:p>
    <w:p w14:paraId="3E7DE55B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interpretacijski centar u Tinjanu 132.722,00 eura, </w:t>
      </w:r>
    </w:p>
    <w:p w14:paraId="7ED4BB3B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sustav odvodnje otpadnih i oborinskih voda 20.000,00 eura, </w:t>
      </w:r>
    </w:p>
    <w:p w14:paraId="421FCB35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izgradnju Županijskog centra za gospodarenje otpadom „Kaštijun“ 3.000,00 eura, </w:t>
      </w:r>
    </w:p>
    <w:p w14:paraId="58C384FF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057A82F" wp14:editId="4DDBF647">
            <wp:simplePos x="0" y="0"/>
            <wp:positionH relativeFrom="column">
              <wp:posOffset>997585</wp:posOffset>
            </wp:positionH>
            <wp:positionV relativeFrom="paragraph">
              <wp:posOffset>190500</wp:posOffset>
            </wp:positionV>
            <wp:extent cx="4122420" cy="1717675"/>
            <wp:effectExtent l="190500" t="190500" r="182880" b="187325"/>
            <wp:wrapTopAndBottom/>
            <wp:docPr id="1558255642" name="Slika 8" descr="Početna | ŽCGO Kaštij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četna | ŽCGO Kaštiju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6BE">
        <w:rPr>
          <w:rFonts w:eastAsia="Times New Roman" w:cstheme="minorHAnsi"/>
          <w:sz w:val="24"/>
          <w:szCs w:val="24"/>
        </w:rPr>
        <w:t xml:space="preserve">za ulaganje u nerazvrstane ceste 82.000,00 eura, </w:t>
      </w:r>
    </w:p>
    <w:p w14:paraId="5FD2152F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ulaganje u obnovu zgrade Općine Tinjan 35.000,00 eura, </w:t>
      </w:r>
    </w:p>
    <w:p w14:paraId="19839128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rekonstrukciju i opremanje društvenog doma Depiera 199.084,00 eura, </w:t>
      </w:r>
    </w:p>
    <w:p w14:paraId="67646047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kupnju nekretnina 90.000,00 eura, </w:t>
      </w:r>
    </w:p>
    <w:p w14:paraId="10CE7F34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zaobilaznicu Kringa 50.000,00 eura, </w:t>
      </w:r>
    </w:p>
    <w:p w14:paraId="5CF2A795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izradu ciljanih izmjena i dopuna prostornog plana uređenja Općine Tinjan 25.000,00 eura, </w:t>
      </w:r>
    </w:p>
    <w:p w14:paraId="6413FA16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ulaganje u obnovljive izvore energije na javnim zgradama 50.000,00 eura, </w:t>
      </w:r>
    </w:p>
    <w:p w14:paraId="6D6DFA9A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raskrižje ceste D 48 35.000,00 eura, </w:t>
      </w:r>
    </w:p>
    <w:p w14:paraId="2F33D344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sanaciju i uređenje stare škole u Kringi 120.000,00 eura, </w:t>
      </w:r>
    </w:p>
    <w:p w14:paraId="723CB224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sanaciju i uređenje stare škole u Muntrilju 50.000,00 eura, </w:t>
      </w:r>
    </w:p>
    <w:p w14:paraId="1D8AF223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rekonstrukciju nerazvrstane ceste Žužići – Milohanići 120.000,00 eura, </w:t>
      </w:r>
    </w:p>
    <w:p w14:paraId="7677E148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izgradnju i opremanje sportskih građevina na području Općine Tinjan 60.000,00 eura, </w:t>
      </w:r>
    </w:p>
    <w:p w14:paraId="700A8CAD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A83EE84" wp14:editId="026206F0">
            <wp:simplePos x="0" y="0"/>
            <wp:positionH relativeFrom="column">
              <wp:posOffset>1332865</wp:posOffset>
            </wp:positionH>
            <wp:positionV relativeFrom="paragraph">
              <wp:posOffset>349885</wp:posOffset>
            </wp:positionV>
            <wp:extent cx="3358754" cy="2240280"/>
            <wp:effectExtent l="19050" t="0" r="13335" b="674370"/>
            <wp:wrapTopAndBottom/>
            <wp:docPr id="154527182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54" cy="2240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F006BE">
        <w:rPr>
          <w:rFonts w:eastAsia="Times New Roman" w:cstheme="minorHAnsi"/>
          <w:sz w:val="24"/>
          <w:szCs w:val="24"/>
        </w:rPr>
        <w:t xml:space="preserve">za popavak zvonika u Kringi 11.000,00 eura, </w:t>
      </w:r>
    </w:p>
    <w:p w14:paraId="5FC3BD0F" w14:textId="77777777" w:rsidR="005F7277" w:rsidRPr="00C0533A" w:rsidRDefault="005F7277" w:rsidP="005F7277">
      <w:pPr>
        <w:tabs>
          <w:tab w:val="left" w:pos="993"/>
        </w:tabs>
        <w:spacing w:before="200"/>
        <w:ind w:left="927"/>
        <w:jc w:val="both"/>
        <w:rPr>
          <w:rFonts w:eastAsia="Times New Roman" w:cstheme="minorHAnsi"/>
          <w:sz w:val="24"/>
          <w:szCs w:val="24"/>
        </w:rPr>
      </w:pPr>
    </w:p>
    <w:p w14:paraId="7338DE29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nadogradnju dječjeg vrtića Tinjan 360.000,00 eura, </w:t>
      </w:r>
    </w:p>
    <w:p w14:paraId="67AFB271" w14:textId="77777777" w:rsidR="005F7277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GIS – registar nerazvrstanih cesta i komunalne infrastrukture 3.400,00 eura, </w:t>
      </w:r>
    </w:p>
    <w:p w14:paraId="5A5D9A73" w14:textId="77777777" w:rsidR="005F7277" w:rsidRPr="00F006BE" w:rsidRDefault="005F7277" w:rsidP="005F7277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lastRenderedPageBreak/>
        <w:t>za izgradnju i opremanje rekreacijske zone Kučići 250.000,00 eura.</w:t>
      </w:r>
    </w:p>
    <w:p w14:paraId="53FB2237" w14:textId="77777777" w:rsidR="005F7277" w:rsidRPr="008E2CFB" w:rsidRDefault="005F7277" w:rsidP="005F7277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3001 Javni red i sigurnost – 89.550,00 eura, od toga:</w:t>
      </w:r>
    </w:p>
    <w:p w14:paraId="645C7C28" w14:textId="77777777" w:rsidR="005F7277" w:rsidRPr="008E2CFB" w:rsidRDefault="005F7277" w:rsidP="005F7277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>redovnu djelatnost područne vatrogasne zajednice izdvaja se 25.000,00 eura,  za redovnu djelatnost javne vatrogasne postrojbe 62.000,00 eura, za redovnu djelatnost vatrogasne zajednice Istarske županije 550,00 eura i za operativne snage civilne zaštite 2.000,00 eura.</w:t>
      </w:r>
    </w:p>
    <w:p w14:paraId="4B14051D" w14:textId="77777777" w:rsidR="005F7277" w:rsidRPr="008E2CFB" w:rsidRDefault="005F7277" w:rsidP="005F7277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4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4001 Predškolski odgoj – 308.000,00 eura, od toga:</w:t>
      </w:r>
    </w:p>
    <w:p w14:paraId="5A1509AB" w14:textId="77777777" w:rsidR="005F7277" w:rsidRDefault="005F7277" w:rsidP="005F7277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B0D585" wp14:editId="6BFC08DC">
            <wp:simplePos x="0" y="0"/>
            <wp:positionH relativeFrom="column">
              <wp:posOffset>273685</wp:posOffset>
            </wp:positionH>
            <wp:positionV relativeFrom="paragraph">
              <wp:posOffset>558165</wp:posOffset>
            </wp:positionV>
            <wp:extent cx="5250180" cy="868680"/>
            <wp:effectExtent l="152400" t="152400" r="369570" b="369570"/>
            <wp:wrapTopAndBottom/>
            <wp:docPr id="23" name="Slika 23" descr="Upisi | Dječji vrtić Olga Ban P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isi | Dječji vrtić Olga Ban Pazi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86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sz w:val="24"/>
          <w:szCs w:val="24"/>
        </w:rPr>
        <w:t>Za redoviti rad Dječjeg vrtića „Olga Ban“ Pazin Područnog vrtića u Tinjanu izdvaja se 308.000,00 eura.</w:t>
      </w:r>
    </w:p>
    <w:p w14:paraId="7420C0AE" w14:textId="77777777" w:rsidR="005F7277" w:rsidRPr="002608D6" w:rsidRDefault="005F7277" w:rsidP="005F7277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2608D6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4002 Školstvo – 70.972,00 eura, od toga:</w:t>
      </w:r>
    </w:p>
    <w:p w14:paraId="278CD211" w14:textId="77777777" w:rsidR="005F7277" w:rsidRDefault="005F7277" w:rsidP="005F7277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2608D6">
        <w:rPr>
          <w:rFonts w:eastAsia="Times New Roman" w:cstheme="minorHAnsi"/>
          <w:sz w:val="24"/>
          <w:szCs w:val="24"/>
        </w:rPr>
        <w:t xml:space="preserve">Za </w:t>
      </w:r>
      <w:bookmarkStart w:id="5" w:name="_Hlk182573997"/>
      <w:r>
        <w:rPr>
          <w:rFonts w:eastAsia="Times New Roman" w:cstheme="minorHAnsi"/>
          <w:sz w:val="24"/>
          <w:szCs w:val="24"/>
        </w:rPr>
        <w:t xml:space="preserve">stipendije učenicima i studentima </w:t>
      </w:r>
      <w:bookmarkEnd w:id="5"/>
      <w:r>
        <w:rPr>
          <w:rFonts w:eastAsia="Times New Roman" w:cstheme="minorHAnsi"/>
          <w:sz w:val="24"/>
          <w:szCs w:val="24"/>
        </w:rPr>
        <w:t xml:space="preserve">izdvaja se 20.000,00 eura, za </w:t>
      </w:r>
      <w:bookmarkStart w:id="6" w:name="_Hlk182574006"/>
      <w:r>
        <w:rPr>
          <w:rFonts w:eastAsia="Times New Roman" w:cstheme="minorHAnsi"/>
          <w:sz w:val="24"/>
          <w:szCs w:val="24"/>
        </w:rPr>
        <w:t xml:space="preserve">donacije OŠ „Vladimir Nazor“ Pazin PŠ Tinjan </w:t>
      </w:r>
      <w:bookmarkEnd w:id="6"/>
      <w:r>
        <w:rPr>
          <w:rFonts w:eastAsia="Times New Roman" w:cstheme="minorHAnsi"/>
          <w:sz w:val="24"/>
          <w:szCs w:val="24"/>
        </w:rPr>
        <w:t xml:space="preserve">15.000,00 eura, za produženi boravak 15.000,00 eura, za </w:t>
      </w:r>
      <w:bookmarkStart w:id="7" w:name="_Hlk182574062"/>
      <w:r>
        <w:rPr>
          <w:rFonts w:eastAsia="Times New Roman" w:cstheme="minorHAnsi"/>
          <w:sz w:val="24"/>
          <w:szCs w:val="24"/>
        </w:rPr>
        <w:t>sufinanciranje voditelja područnih škola u O. Š. Vladimir Nazor Pazin 1.600,00 eura, za sufinanciranje stručnog suradnika – logopeda 2.522,00 eura i za sufinanciranje pomoćnika u nastavi 16.850,00 eura.</w:t>
      </w:r>
      <w:bookmarkEnd w:id="7"/>
    </w:p>
    <w:p w14:paraId="60639D95" w14:textId="77777777" w:rsidR="005F7277" w:rsidRPr="00DE0579" w:rsidRDefault="005F7277" w:rsidP="005F7277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DE0579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5001 Socijalne potrebe – 74.300,00 eura, od toga:</w:t>
      </w:r>
    </w:p>
    <w:p w14:paraId="68A13AF0" w14:textId="77777777" w:rsidR="005F7277" w:rsidRDefault="005F7277" w:rsidP="005F7277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ECE3F0" wp14:editId="20F13AD7">
            <wp:simplePos x="0" y="0"/>
            <wp:positionH relativeFrom="column">
              <wp:posOffset>2590165</wp:posOffset>
            </wp:positionH>
            <wp:positionV relativeFrom="paragraph">
              <wp:posOffset>666115</wp:posOffset>
            </wp:positionV>
            <wp:extent cx="3169920" cy="1584960"/>
            <wp:effectExtent l="190500" t="190500" r="182880" b="186690"/>
            <wp:wrapSquare wrapText="bothSides"/>
            <wp:docPr id="2105618586" name="Slika 10" descr="Dom za starije osobe Pazi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m za starije osobe Pazin -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579">
        <w:rPr>
          <w:rFonts w:eastAsia="Times New Roman" w:cstheme="minorHAnsi"/>
          <w:sz w:val="24"/>
          <w:szCs w:val="24"/>
        </w:rPr>
        <w:t xml:space="preserve">Za </w:t>
      </w:r>
      <w:bookmarkStart w:id="8" w:name="_Hlk182574335"/>
      <w:r>
        <w:rPr>
          <w:rFonts w:eastAsia="Times New Roman" w:cstheme="minorHAnsi"/>
          <w:sz w:val="24"/>
          <w:szCs w:val="24"/>
        </w:rPr>
        <w:t xml:space="preserve">pomoći obiteljima i kućanstvima </w:t>
      </w:r>
      <w:bookmarkEnd w:id="8"/>
      <w:r>
        <w:rPr>
          <w:rFonts w:eastAsia="Times New Roman" w:cstheme="minorHAnsi"/>
          <w:sz w:val="24"/>
          <w:szCs w:val="24"/>
        </w:rPr>
        <w:t xml:space="preserve">izdvaja se 35.000,00 eura, za </w:t>
      </w:r>
      <w:bookmarkStart w:id="9" w:name="_Hlk182574342"/>
      <w:r>
        <w:rPr>
          <w:rFonts w:eastAsia="Times New Roman" w:cstheme="minorHAnsi"/>
          <w:sz w:val="24"/>
          <w:szCs w:val="24"/>
        </w:rPr>
        <w:t>dnevni boravak i pomoć u kući starijim osobama</w:t>
      </w:r>
      <w:bookmarkEnd w:id="9"/>
      <w:r>
        <w:rPr>
          <w:rFonts w:eastAsia="Times New Roman" w:cstheme="minorHAnsi"/>
          <w:sz w:val="24"/>
          <w:szCs w:val="24"/>
        </w:rPr>
        <w:t xml:space="preserve"> 5.400,00 eura, za donacije socijalno – zdravstvenim udrugama 8.000,00 eura eura, za Sigurnu Kuću Istra 500,00 eura, za </w:t>
      </w:r>
      <w:bookmarkStart w:id="10" w:name="_Hlk182574358"/>
      <w:r>
        <w:rPr>
          <w:rFonts w:eastAsia="Times New Roman" w:cstheme="minorHAnsi"/>
          <w:sz w:val="24"/>
          <w:szCs w:val="24"/>
        </w:rPr>
        <w:t xml:space="preserve">sufinanciranje nabave školskog pribora </w:t>
      </w:r>
      <w:bookmarkEnd w:id="10"/>
      <w:r>
        <w:rPr>
          <w:rFonts w:eastAsia="Times New Roman" w:cstheme="minorHAnsi"/>
          <w:sz w:val="24"/>
          <w:szCs w:val="24"/>
        </w:rPr>
        <w:t>školska godina 2024/2025. 2.700,00 eura, za dom za starije osobe Pazin (sufinanciranje smještaja) 20.000,00 eura, za Centar za inkluziju i podršku u zajednici 2.000,00 eura i za Centar za mentalno zdravlje Vijal 700,00 eura.</w:t>
      </w:r>
    </w:p>
    <w:p w14:paraId="0C5EF2EA" w14:textId="77777777" w:rsidR="005F7277" w:rsidRPr="00DE0579" w:rsidRDefault="005F7277" w:rsidP="005F7277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3199B9CD" w14:textId="77777777" w:rsidR="005F7277" w:rsidRPr="0040307F" w:rsidRDefault="005F7277" w:rsidP="005F7277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40307F">
        <w:rPr>
          <w:rFonts w:eastAsia="Times New Roman" w:cstheme="minorHAnsi"/>
          <w:b/>
          <w:color w:val="548DD4"/>
          <w:sz w:val="24"/>
          <w:szCs w:val="24"/>
        </w:rPr>
        <w:lastRenderedPageBreak/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5002 Zdravstvena zaštita – 27.570,00 eura, od toga:</w:t>
      </w:r>
    </w:p>
    <w:p w14:paraId="7179A930" w14:textId="77777777" w:rsidR="005F7277" w:rsidRDefault="005F7277" w:rsidP="005F7277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6B1CF9" wp14:editId="7E24230E">
            <wp:simplePos x="0" y="0"/>
            <wp:positionH relativeFrom="column">
              <wp:posOffset>1043305</wp:posOffset>
            </wp:positionH>
            <wp:positionV relativeFrom="paragraph">
              <wp:posOffset>1076960</wp:posOffset>
            </wp:positionV>
            <wp:extent cx="3555766" cy="2027555"/>
            <wp:effectExtent l="152400" t="152400" r="368935" b="353695"/>
            <wp:wrapTopAndBottom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66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0307F">
        <w:rPr>
          <w:rFonts w:eastAsia="Times New Roman" w:cstheme="minorHAnsi"/>
          <w:sz w:val="24"/>
          <w:szCs w:val="24"/>
        </w:rPr>
        <w:t xml:space="preserve">Za </w:t>
      </w:r>
      <w:r>
        <w:rPr>
          <w:rFonts w:eastAsia="Times New Roman" w:cstheme="minorHAnsi"/>
          <w:sz w:val="24"/>
          <w:szCs w:val="24"/>
        </w:rPr>
        <w:t xml:space="preserve">donacije zdravstvenim ustanovama izdvaja se 20.000,00 eura, za </w:t>
      </w:r>
      <w:bookmarkStart w:id="11" w:name="_Hlk182574502"/>
      <w:r>
        <w:rPr>
          <w:rFonts w:eastAsia="Times New Roman" w:cstheme="minorHAnsi"/>
          <w:sz w:val="24"/>
          <w:szCs w:val="24"/>
        </w:rPr>
        <w:t>Zavod za hitnu medicinu Istarske županije – nadstandard</w:t>
      </w:r>
      <w:bookmarkEnd w:id="11"/>
      <w:r>
        <w:rPr>
          <w:rFonts w:eastAsia="Times New Roman" w:cstheme="minorHAnsi"/>
          <w:sz w:val="24"/>
          <w:szCs w:val="24"/>
        </w:rPr>
        <w:t xml:space="preserve"> 6.000,00 eura, za sufinanciranje kredita za adaptaciju i opremanje odjela za dječju rehabilitaciju specijalne bolnice za ortopediju i rehabilitaciju „Martin Horvat“ Rovinj 1.570,00 eura.</w:t>
      </w:r>
    </w:p>
    <w:p w14:paraId="635C8DB9" w14:textId="77777777" w:rsidR="005F7277" w:rsidRPr="005717C9" w:rsidRDefault="005F7277" w:rsidP="005F7277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5717C9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6001 Kultura – 35.900,00 eura, od toga:</w:t>
      </w:r>
    </w:p>
    <w:p w14:paraId="70B5D2A3" w14:textId="77777777" w:rsidR="005F7277" w:rsidRDefault="005F7277" w:rsidP="005F7277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76F80C" wp14:editId="3716DC78">
            <wp:simplePos x="0" y="0"/>
            <wp:positionH relativeFrom="column">
              <wp:posOffset>1104265</wp:posOffset>
            </wp:positionH>
            <wp:positionV relativeFrom="paragraph">
              <wp:posOffset>1209675</wp:posOffset>
            </wp:positionV>
            <wp:extent cx="3508375" cy="2194560"/>
            <wp:effectExtent l="152400" t="152400" r="358775" b="358140"/>
            <wp:wrapTopAndBottom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7C9">
        <w:rPr>
          <w:rFonts w:eastAsia="Times New Roman" w:cstheme="minorHAnsi"/>
          <w:sz w:val="24"/>
          <w:szCs w:val="24"/>
        </w:rPr>
        <w:t xml:space="preserve">Za </w:t>
      </w:r>
      <w:r>
        <w:rPr>
          <w:rFonts w:eastAsia="Times New Roman" w:cstheme="minorHAnsi"/>
          <w:sz w:val="24"/>
          <w:szCs w:val="24"/>
        </w:rPr>
        <w:t xml:space="preserve">donacije udrugama izdvaja se 5.400,00 eura, za </w:t>
      </w:r>
      <w:bookmarkStart w:id="12" w:name="_Hlk182574806"/>
      <w:r>
        <w:rPr>
          <w:rFonts w:eastAsia="Times New Roman" w:cstheme="minorHAnsi"/>
          <w:sz w:val="24"/>
          <w:szCs w:val="24"/>
        </w:rPr>
        <w:t xml:space="preserve">književni susret „Badavca </w:t>
      </w:r>
      <w:bookmarkEnd w:id="12"/>
      <w:r>
        <w:rPr>
          <w:rFonts w:eastAsia="Times New Roman" w:cstheme="minorHAnsi"/>
          <w:sz w:val="24"/>
          <w:szCs w:val="24"/>
        </w:rPr>
        <w:t xml:space="preserve">2024“ 1.500,00 eura, za Jure Grando – revitalizaciju kulturne baštine 6.700,00 eura, za Božićni sajam 5.000,00 eura, za pučko otvoreno učilište Pazin – sufinanciranje knjižnice 5.500,00 eura, za </w:t>
      </w:r>
      <w:bookmarkStart w:id="13" w:name="_Hlk182574834"/>
      <w:r>
        <w:rPr>
          <w:rFonts w:eastAsia="Times New Roman" w:cstheme="minorHAnsi"/>
          <w:sz w:val="24"/>
          <w:szCs w:val="24"/>
        </w:rPr>
        <w:t>„Počini spod Ladonje – kulturna manifestacija</w:t>
      </w:r>
      <w:bookmarkEnd w:id="13"/>
      <w:r>
        <w:rPr>
          <w:rFonts w:eastAsia="Times New Roman" w:cstheme="minorHAnsi"/>
          <w:sz w:val="24"/>
          <w:szCs w:val="24"/>
        </w:rPr>
        <w:t>“ 6.500,00 eura, za zavičajnu udrugu Enriko Depiera 2.700,00 eura i za projekte u kulturi 2.600,00 eura.</w:t>
      </w:r>
    </w:p>
    <w:p w14:paraId="0A5EAEA7" w14:textId="77777777" w:rsidR="005F7277" w:rsidRPr="00C14E22" w:rsidRDefault="005F7277" w:rsidP="005F7277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C14E22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6002 Sport i rekreacija – 14.000,00 eura, od toga:</w:t>
      </w:r>
    </w:p>
    <w:p w14:paraId="6D5F04D2" w14:textId="77777777" w:rsidR="005F7277" w:rsidRDefault="005F7277" w:rsidP="005F7277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C14E22">
        <w:rPr>
          <w:rFonts w:eastAsia="Times New Roman" w:cstheme="minorHAnsi"/>
          <w:sz w:val="24"/>
          <w:szCs w:val="24"/>
        </w:rPr>
        <w:t xml:space="preserve">Za </w:t>
      </w:r>
      <w:r>
        <w:rPr>
          <w:rFonts w:eastAsia="Times New Roman" w:cstheme="minorHAnsi"/>
          <w:sz w:val="24"/>
          <w:szCs w:val="24"/>
        </w:rPr>
        <w:t>donacije udrugama izdvaja se 12.000,00 eura i za projekte u sportu 2.000,00 eura.</w:t>
      </w:r>
    </w:p>
    <w:p w14:paraId="7148E96B" w14:textId="77777777" w:rsidR="005F7277" w:rsidRDefault="005F7277" w:rsidP="005F7277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52F94E7" w14:textId="77777777" w:rsidR="005F7277" w:rsidRPr="002F422F" w:rsidRDefault="005F7277" w:rsidP="005F7277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2F422F">
        <w:rPr>
          <w:rFonts w:eastAsia="Times New Roman" w:cstheme="minorHAnsi"/>
          <w:b/>
          <w:color w:val="548DD4"/>
          <w:sz w:val="24"/>
          <w:szCs w:val="24"/>
        </w:rPr>
        <w:lastRenderedPageBreak/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7001 Razvoj poljoprivrede na području Općine Tinjan – 1.340,00 eura, od toga:</w:t>
      </w:r>
    </w:p>
    <w:p w14:paraId="5D700C1A" w14:textId="77777777" w:rsidR="005F7277" w:rsidRDefault="005F7277" w:rsidP="005F7277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2F422F">
        <w:rPr>
          <w:rFonts w:eastAsia="Times New Roman" w:cstheme="minorHAnsi"/>
          <w:sz w:val="24"/>
          <w:szCs w:val="24"/>
        </w:rPr>
        <w:t xml:space="preserve">Za </w:t>
      </w:r>
      <w:r>
        <w:rPr>
          <w:rFonts w:eastAsia="Times New Roman" w:cstheme="minorHAnsi"/>
          <w:sz w:val="24"/>
          <w:szCs w:val="24"/>
        </w:rPr>
        <w:t>Fond za razvoj poljoprivrede i agroturizma Istre izdvaja se 670,00 eura i za subvencioniranje poljoprivrede i ruralnog razvoja Općine Tinjan 670,00 eura.</w:t>
      </w:r>
    </w:p>
    <w:p w14:paraId="2E8D2567" w14:textId="77777777" w:rsidR="005F7277" w:rsidRPr="006C59B5" w:rsidRDefault="005F7277" w:rsidP="005F7277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6C59B5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8</w:t>
      </w:r>
      <w:r w:rsidRPr="006C59B5">
        <w:rPr>
          <w:rFonts w:eastAsia="Times New Roman" w:cstheme="minorHAnsi"/>
          <w:b/>
          <w:color w:val="548DD4"/>
          <w:sz w:val="24"/>
          <w:szCs w:val="24"/>
        </w:rPr>
        <w:t xml:space="preserve">001 </w:t>
      </w:r>
      <w:r>
        <w:rPr>
          <w:rFonts w:eastAsia="Times New Roman" w:cstheme="minorHAnsi"/>
          <w:b/>
          <w:color w:val="548DD4"/>
          <w:sz w:val="24"/>
          <w:szCs w:val="24"/>
        </w:rPr>
        <w:t>Razvoj turizma na području Općine Tinjan – 56.600,00 e</w:t>
      </w:r>
      <w:r w:rsidRPr="002038AF">
        <w:rPr>
          <w:rFonts w:eastAsia="Times New Roman" w:cstheme="minorHAnsi"/>
          <w:b/>
          <w:color w:val="548DD4"/>
          <w:sz w:val="24"/>
          <w:szCs w:val="24"/>
        </w:rPr>
        <w:t>ur</w:t>
      </w:r>
      <w:r>
        <w:rPr>
          <w:rFonts w:eastAsia="Times New Roman" w:cstheme="minorHAnsi"/>
          <w:b/>
          <w:color w:val="548DD4"/>
          <w:sz w:val="24"/>
          <w:szCs w:val="24"/>
        </w:rPr>
        <w:t>a, od toga:</w:t>
      </w:r>
    </w:p>
    <w:p w14:paraId="77E09FBB" w14:textId="77777777" w:rsidR="005F7277" w:rsidRPr="00C41CE3" w:rsidRDefault="005F7277" w:rsidP="005F7277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6C59B5">
        <w:rPr>
          <w:rFonts w:eastAsia="Times New Roman" w:cstheme="minorHAnsi"/>
          <w:sz w:val="24"/>
          <w:szCs w:val="24"/>
        </w:rPr>
        <w:t xml:space="preserve">Za </w:t>
      </w:r>
      <w:r>
        <w:rPr>
          <w:rFonts w:eastAsia="Times New Roman" w:cstheme="minorHAnsi"/>
          <w:sz w:val="24"/>
          <w:szCs w:val="24"/>
        </w:rPr>
        <w:t>donacije za razvoj turizma izdvaja se 4.000,00 eura</w:t>
      </w:r>
      <w:bookmarkEnd w:id="0"/>
      <w:bookmarkEnd w:id="4"/>
      <w:r>
        <w:rPr>
          <w:rFonts w:eastAsia="Times New Roman" w:cstheme="minorHAnsi"/>
          <w:sz w:val="24"/>
          <w:szCs w:val="24"/>
        </w:rPr>
        <w:t>, za projekte u turizmu 2.600,00 eura i za subvencije 50.000,00 eura.</w:t>
      </w:r>
    </w:p>
    <w:p w14:paraId="46C45536" w14:textId="7F5CB56D" w:rsidR="00B6007A" w:rsidRPr="004930FD" w:rsidRDefault="00B6007A" w:rsidP="005731B9">
      <w:pPr>
        <w:rPr>
          <w:rFonts w:eastAsia="Times New Roman" w:cstheme="minorHAnsi"/>
          <w:sz w:val="24"/>
          <w:szCs w:val="24"/>
        </w:rPr>
      </w:pPr>
    </w:p>
    <w:sectPr w:rsidR="00B6007A" w:rsidRPr="004930FD" w:rsidSect="009417F4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7B9E9" w14:textId="77777777" w:rsidR="00B9497C" w:rsidRDefault="00B9497C" w:rsidP="009E4BEF">
      <w:pPr>
        <w:spacing w:after="0" w:line="240" w:lineRule="auto"/>
      </w:pPr>
      <w:r>
        <w:separator/>
      </w:r>
    </w:p>
  </w:endnote>
  <w:endnote w:type="continuationSeparator" w:id="0">
    <w:p w14:paraId="43947213" w14:textId="77777777" w:rsidR="00B9497C" w:rsidRDefault="00B9497C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6643B" w14:textId="77777777" w:rsidR="00B9497C" w:rsidRDefault="00B9497C" w:rsidP="009E4BEF">
      <w:pPr>
        <w:spacing w:after="0" w:line="240" w:lineRule="auto"/>
      </w:pPr>
      <w:r>
        <w:separator/>
      </w:r>
    </w:p>
  </w:footnote>
  <w:footnote w:type="continuationSeparator" w:id="0">
    <w:p w14:paraId="33DD2A90" w14:textId="77777777" w:rsidR="00B9497C" w:rsidRDefault="00B9497C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F28A8"/>
    <w:multiLevelType w:val="hybridMultilevel"/>
    <w:tmpl w:val="E174B1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06911"/>
    <w:multiLevelType w:val="hybridMultilevel"/>
    <w:tmpl w:val="00B8D108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7"/>
  </w:num>
  <w:num w:numId="2" w16cid:durableId="899681318">
    <w:abstractNumId w:val="19"/>
  </w:num>
  <w:num w:numId="3" w16cid:durableId="953440351">
    <w:abstractNumId w:val="27"/>
  </w:num>
  <w:num w:numId="4" w16cid:durableId="1964270575">
    <w:abstractNumId w:val="12"/>
  </w:num>
  <w:num w:numId="5" w16cid:durableId="1089932730">
    <w:abstractNumId w:val="32"/>
  </w:num>
  <w:num w:numId="6" w16cid:durableId="181479590">
    <w:abstractNumId w:val="1"/>
  </w:num>
  <w:num w:numId="7" w16cid:durableId="1589272108">
    <w:abstractNumId w:val="36"/>
  </w:num>
  <w:num w:numId="8" w16cid:durableId="560942557">
    <w:abstractNumId w:val="43"/>
  </w:num>
  <w:num w:numId="9" w16cid:durableId="1695813392">
    <w:abstractNumId w:val="35"/>
  </w:num>
  <w:num w:numId="10" w16cid:durableId="1227759792">
    <w:abstractNumId w:val="29"/>
  </w:num>
  <w:num w:numId="11" w16cid:durableId="1696998981">
    <w:abstractNumId w:val="22"/>
  </w:num>
  <w:num w:numId="12" w16cid:durableId="2128354983">
    <w:abstractNumId w:val="25"/>
  </w:num>
  <w:num w:numId="13" w16cid:durableId="14309090">
    <w:abstractNumId w:val="6"/>
  </w:num>
  <w:num w:numId="14" w16cid:durableId="1112743646">
    <w:abstractNumId w:val="39"/>
  </w:num>
  <w:num w:numId="15" w16cid:durableId="166597494">
    <w:abstractNumId w:val="17"/>
  </w:num>
  <w:num w:numId="16" w16cid:durableId="1511915554">
    <w:abstractNumId w:val="24"/>
  </w:num>
  <w:num w:numId="17" w16cid:durableId="1900902122">
    <w:abstractNumId w:val="14"/>
  </w:num>
  <w:num w:numId="18" w16cid:durableId="1510365653">
    <w:abstractNumId w:val="21"/>
  </w:num>
  <w:num w:numId="19" w16cid:durableId="46537762">
    <w:abstractNumId w:val="26"/>
  </w:num>
  <w:num w:numId="20" w16cid:durableId="1735008040">
    <w:abstractNumId w:val="7"/>
  </w:num>
  <w:num w:numId="21" w16cid:durableId="1590460054">
    <w:abstractNumId w:val="28"/>
  </w:num>
  <w:num w:numId="22" w16cid:durableId="2008051426">
    <w:abstractNumId w:val="2"/>
  </w:num>
  <w:num w:numId="23" w16cid:durableId="1474446648">
    <w:abstractNumId w:val="33"/>
  </w:num>
  <w:num w:numId="24" w16cid:durableId="1636567006">
    <w:abstractNumId w:val="23"/>
  </w:num>
  <w:num w:numId="25" w16cid:durableId="135882194">
    <w:abstractNumId w:val="44"/>
  </w:num>
  <w:num w:numId="26" w16cid:durableId="331030894">
    <w:abstractNumId w:val="3"/>
  </w:num>
  <w:num w:numId="27" w16cid:durableId="549806215">
    <w:abstractNumId w:val="16"/>
  </w:num>
  <w:num w:numId="28" w16cid:durableId="1551726910">
    <w:abstractNumId w:val="11"/>
  </w:num>
  <w:num w:numId="29" w16cid:durableId="557208526">
    <w:abstractNumId w:val="9"/>
  </w:num>
  <w:num w:numId="30" w16cid:durableId="2076858448">
    <w:abstractNumId w:val="10"/>
  </w:num>
  <w:num w:numId="31" w16cid:durableId="682124432">
    <w:abstractNumId w:val="41"/>
  </w:num>
  <w:num w:numId="32" w16cid:durableId="1994522761">
    <w:abstractNumId w:val="40"/>
  </w:num>
  <w:num w:numId="33" w16cid:durableId="1083799321">
    <w:abstractNumId w:val="38"/>
  </w:num>
  <w:num w:numId="34" w16cid:durableId="1287203180">
    <w:abstractNumId w:val="8"/>
  </w:num>
  <w:num w:numId="35" w16cid:durableId="257834610">
    <w:abstractNumId w:val="45"/>
  </w:num>
  <w:num w:numId="36" w16cid:durableId="469784072">
    <w:abstractNumId w:val="5"/>
  </w:num>
  <w:num w:numId="37" w16cid:durableId="1080104055">
    <w:abstractNumId w:val="15"/>
  </w:num>
  <w:num w:numId="38" w16cid:durableId="1609775469">
    <w:abstractNumId w:val="30"/>
  </w:num>
  <w:num w:numId="39" w16cid:durableId="1609124363">
    <w:abstractNumId w:val="18"/>
  </w:num>
  <w:num w:numId="40" w16cid:durableId="443883242">
    <w:abstractNumId w:val="13"/>
  </w:num>
  <w:num w:numId="41" w16cid:durableId="23792975">
    <w:abstractNumId w:val="20"/>
  </w:num>
  <w:num w:numId="42" w16cid:durableId="168641085">
    <w:abstractNumId w:val="31"/>
  </w:num>
  <w:num w:numId="43" w16cid:durableId="812135048">
    <w:abstractNumId w:val="42"/>
  </w:num>
  <w:num w:numId="44" w16cid:durableId="1237745292">
    <w:abstractNumId w:val="4"/>
  </w:num>
  <w:num w:numId="45" w16cid:durableId="151408600">
    <w:abstractNumId w:val="3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A59"/>
    <w:rsid w:val="00005D71"/>
    <w:rsid w:val="00007115"/>
    <w:rsid w:val="0001132F"/>
    <w:rsid w:val="00011998"/>
    <w:rsid w:val="00017044"/>
    <w:rsid w:val="00017F88"/>
    <w:rsid w:val="00024969"/>
    <w:rsid w:val="00025F95"/>
    <w:rsid w:val="00027E43"/>
    <w:rsid w:val="0003273E"/>
    <w:rsid w:val="00033160"/>
    <w:rsid w:val="00034955"/>
    <w:rsid w:val="00043F78"/>
    <w:rsid w:val="00044810"/>
    <w:rsid w:val="0004491A"/>
    <w:rsid w:val="00044F9A"/>
    <w:rsid w:val="00051584"/>
    <w:rsid w:val="00062F77"/>
    <w:rsid w:val="00063F8E"/>
    <w:rsid w:val="0006596D"/>
    <w:rsid w:val="0006696E"/>
    <w:rsid w:val="000669B6"/>
    <w:rsid w:val="00071577"/>
    <w:rsid w:val="000721B5"/>
    <w:rsid w:val="00074071"/>
    <w:rsid w:val="00077F65"/>
    <w:rsid w:val="00081985"/>
    <w:rsid w:val="000824EE"/>
    <w:rsid w:val="000845B3"/>
    <w:rsid w:val="00085064"/>
    <w:rsid w:val="0008616A"/>
    <w:rsid w:val="00090E7A"/>
    <w:rsid w:val="00094AA2"/>
    <w:rsid w:val="00096050"/>
    <w:rsid w:val="00096879"/>
    <w:rsid w:val="000969AE"/>
    <w:rsid w:val="00097D57"/>
    <w:rsid w:val="00097E88"/>
    <w:rsid w:val="000A0573"/>
    <w:rsid w:val="000A0D69"/>
    <w:rsid w:val="000A6B42"/>
    <w:rsid w:val="000A7711"/>
    <w:rsid w:val="000A7AB2"/>
    <w:rsid w:val="000B18B9"/>
    <w:rsid w:val="000B21BB"/>
    <w:rsid w:val="000B3FE5"/>
    <w:rsid w:val="000B6467"/>
    <w:rsid w:val="000B6FBB"/>
    <w:rsid w:val="000B70B4"/>
    <w:rsid w:val="000C3F17"/>
    <w:rsid w:val="000C5093"/>
    <w:rsid w:val="000C7917"/>
    <w:rsid w:val="000E1E0A"/>
    <w:rsid w:val="000E5DFE"/>
    <w:rsid w:val="000F0039"/>
    <w:rsid w:val="000F07EC"/>
    <w:rsid w:val="000F2567"/>
    <w:rsid w:val="000F7670"/>
    <w:rsid w:val="00101E8B"/>
    <w:rsid w:val="0010412F"/>
    <w:rsid w:val="00105CD5"/>
    <w:rsid w:val="00114915"/>
    <w:rsid w:val="00114B80"/>
    <w:rsid w:val="00120D1F"/>
    <w:rsid w:val="001227DE"/>
    <w:rsid w:val="00124F6B"/>
    <w:rsid w:val="001278C6"/>
    <w:rsid w:val="00127DFF"/>
    <w:rsid w:val="00140B9F"/>
    <w:rsid w:val="0014109D"/>
    <w:rsid w:val="00142278"/>
    <w:rsid w:val="0014546B"/>
    <w:rsid w:val="0015630F"/>
    <w:rsid w:val="00156BDB"/>
    <w:rsid w:val="00157E0A"/>
    <w:rsid w:val="00162D43"/>
    <w:rsid w:val="001650BE"/>
    <w:rsid w:val="00167B71"/>
    <w:rsid w:val="00167F47"/>
    <w:rsid w:val="00172067"/>
    <w:rsid w:val="0017237C"/>
    <w:rsid w:val="00173F83"/>
    <w:rsid w:val="00177E8B"/>
    <w:rsid w:val="00177F32"/>
    <w:rsid w:val="0018286A"/>
    <w:rsid w:val="0018347E"/>
    <w:rsid w:val="00184922"/>
    <w:rsid w:val="00184AF7"/>
    <w:rsid w:val="00193506"/>
    <w:rsid w:val="00196DD2"/>
    <w:rsid w:val="00197471"/>
    <w:rsid w:val="001A1C37"/>
    <w:rsid w:val="001A3B1B"/>
    <w:rsid w:val="001A683E"/>
    <w:rsid w:val="001B0C28"/>
    <w:rsid w:val="001B2563"/>
    <w:rsid w:val="001B4AB0"/>
    <w:rsid w:val="001C58B9"/>
    <w:rsid w:val="001C6EFD"/>
    <w:rsid w:val="001C7C68"/>
    <w:rsid w:val="001D39B6"/>
    <w:rsid w:val="001D4E11"/>
    <w:rsid w:val="001D678D"/>
    <w:rsid w:val="001E1E0B"/>
    <w:rsid w:val="001E548B"/>
    <w:rsid w:val="001F1EF9"/>
    <w:rsid w:val="001F78FD"/>
    <w:rsid w:val="00200087"/>
    <w:rsid w:val="00206279"/>
    <w:rsid w:val="0020632B"/>
    <w:rsid w:val="00211BCA"/>
    <w:rsid w:val="0021261F"/>
    <w:rsid w:val="00215262"/>
    <w:rsid w:val="00217D98"/>
    <w:rsid w:val="00221C7D"/>
    <w:rsid w:val="0022353A"/>
    <w:rsid w:val="00230D86"/>
    <w:rsid w:val="0023129A"/>
    <w:rsid w:val="00232DC9"/>
    <w:rsid w:val="00233FC8"/>
    <w:rsid w:val="0023673C"/>
    <w:rsid w:val="002367AE"/>
    <w:rsid w:val="00240DFB"/>
    <w:rsid w:val="002452B1"/>
    <w:rsid w:val="00245618"/>
    <w:rsid w:val="002468D3"/>
    <w:rsid w:val="00251F8E"/>
    <w:rsid w:val="00253520"/>
    <w:rsid w:val="00262EF2"/>
    <w:rsid w:val="00263BD1"/>
    <w:rsid w:val="00265860"/>
    <w:rsid w:val="00267C9F"/>
    <w:rsid w:val="00270624"/>
    <w:rsid w:val="002734AB"/>
    <w:rsid w:val="00277C37"/>
    <w:rsid w:val="00280464"/>
    <w:rsid w:val="002821A5"/>
    <w:rsid w:val="002828DA"/>
    <w:rsid w:val="00286A12"/>
    <w:rsid w:val="002918F5"/>
    <w:rsid w:val="00296206"/>
    <w:rsid w:val="002964A9"/>
    <w:rsid w:val="00296542"/>
    <w:rsid w:val="002976B2"/>
    <w:rsid w:val="002A3139"/>
    <w:rsid w:val="002B2CDC"/>
    <w:rsid w:val="002B510F"/>
    <w:rsid w:val="002B79CD"/>
    <w:rsid w:val="002C07E8"/>
    <w:rsid w:val="002C1B84"/>
    <w:rsid w:val="002C2187"/>
    <w:rsid w:val="002C2D2D"/>
    <w:rsid w:val="002C4235"/>
    <w:rsid w:val="002C56C1"/>
    <w:rsid w:val="002C63F9"/>
    <w:rsid w:val="002C66BF"/>
    <w:rsid w:val="002D118A"/>
    <w:rsid w:val="002D1D7E"/>
    <w:rsid w:val="002D4DCC"/>
    <w:rsid w:val="002E0293"/>
    <w:rsid w:val="002E0AF7"/>
    <w:rsid w:val="002E0C97"/>
    <w:rsid w:val="002E0F11"/>
    <w:rsid w:val="002E12E0"/>
    <w:rsid w:val="002F212C"/>
    <w:rsid w:val="002F23D3"/>
    <w:rsid w:val="002F38AE"/>
    <w:rsid w:val="002F4134"/>
    <w:rsid w:val="002F5197"/>
    <w:rsid w:val="00301EA4"/>
    <w:rsid w:val="003028E0"/>
    <w:rsid w:val="00302CA5"/>
    <w:rsid w:val="003039BD"/>
    <w:rsid w:val="00303B5F"/>
    <w:rsid w:val="003042BE"/>
    <w:rsid w:val="00305FF5"/>
    <w:rsid w:val="00306B96"/>
    <w:rsid w:val="00312371"/>
    <w:rsid w:val="00312D69"/>
    <w:rsid w:val="00323B0F"/>
    <w:rsid w:val="00327D38"/>
    <w:rsid w:val="00331490"/>
    <w:rsid w:val="00333B66"/>
    <w:rsid w:val="003356F7"/>
    <w:rsid w:val="00341E9F"/>
    <w:rsid w:val="00341F4D"/>
    <w:rsid w:val="00342D8B"/>
    <w:rsid w:val="003433F7"/>
    <w:rsid w:val="00346043"/>
    <w:rsid w:val="0034625D"/>
    <w:rsid w:val="00350570"/>
    <w:rsid w:val="003520D0"/>
    <w:rsid w:val="003543E7"/>
    <w:rsid w:val="00354B76"/>
    <w:rsid w:val="00354E66"/>
    <w:rsid w:val="00355E81"/>
    <w:rsid w:val="0036010E"/>
    <w:rsid w:val="00360A70"/>
    <w:rsid w:val="003621FC"/>
    <w:rsid w:val="00363E84"/>
    <w:rsid w:val="0037071F"/>
    <w:rsid w:val="003753FA"/>
    <w:rsid w:val="00376965"/>
    <w:rsid w:val="00376B9B"/>
    <w:rsid w:val="003808F0"/>
    <w:rsid w:val="00390400"/>
    <w:rsid w:val="0039189A"/>
    <w:rsid w:val="00392D7E"/>
    <w:rsid w:val="00393D62"/>
    <w:rsid w:val="00395040"/>
    <w:rsid w:val="003954B1"/>
    <w:rsid w:val="003A123A"/>
    <w:rsid w:val="003A17BA"/>
    <w:rsid w:val="003A2B31"/>
    <w:rsid w:val="003A338B"/>
    <w:rsid w:val="003A6889"/>
    <w:rsid w:val="003B0C19"/>
    <w:rsid w:val="003B1050"/>
    <w:rsid w:val="003B395D"/>
    <w:rsid w:val="003B4BCD"/>
    <w:rsid w:val="003B5A92"/>
    <w:rsid w:val="003B5EBB"/>
    <w:rsid w:val="003C0A3B"/>
    <w:rsid w:val="003C424B"/>
    <w:rsid w:val="003D409D"/>
    <w:rsid w:val="003D606B"/>
    <w:rsid w:val="003D7DC6"/>
    <w:rsid w:val="003E1596"/>
    <w:rsid w:val="003E7A9C"/>
    <w:rsid w:val="003F214C"/>
    <w:rsid w:val="003F24E9"/>
    <w:rsid w:val="003F27BB"/>
    <w:rsid w:val="003F373A"/>
    <w:rsid w:val="003F405C"/>
    <w:rsid w:val="003F4EC3"/>
    <w:rsid w:val="003F7996"/>
    <w:rsid w:val="004003E7"/>
    <w:rsid w:val="004005F0"/>
    <w:rsid w:val="004035BD"/>
    <w:rsid w:val="00404C60"/>
    <w:rsid w:val="00407DE1"/>
    <w:rsid w:val="0041011F"/>
    <w:rsid w:val="00415A24"/>
    <w:rsid w:val="00417458"/>
    <w:rsid w:val="00417F0E"/>
    <w:rsid w:val="00420E73"/>
    <w:rsid w:val="0042130F"/>
    <w:rsid w:val="00422B26"/>
    <w:rsid w:val="00422D8A"/>
    <w:rsid w:val="00431E1A"/>
    <w:rsid w:val="00432C25"/>
    <w:rsid w:val="004335EF"/>
    <w:rsid w:val="00433CD4"/>
    <w:rsid w:val="00440829"/>
    <w:rsid w:val="00441DDA"/>
    <w:rsid w:val="004422AA"/>
    <w:rsid w:val="00442ADE"/>
    <w:rsid w:val="00450B28"/>
    <w:rsid w:val="00452565"/>
    <w:rsid w:val="00453AC6"/>
    <w:rsid w:val="00460E68"/>
    <w:rsid w:val="0046189E"/>
    <w:rsid w:val="00461F82"/>
    <w:rsid w:val="00461FDA"/>
    <w:rsid w:val="00464977"/>
    <w:rsid w:val="004660F0"/>
    <w:rsid w:val="0046652E"/>
    <w:rsid w:val="00466F6A"/>
    <w:rsid w:val="00472018"/>
    <w:rsid w:val="0047357B"/>
    <w:rsid w:val="004759B0"/>
    <w:rsid w:val="00475D82"/>
    <w:rsid w:val="00481D6C"/>
    <w:rsid w:val="004830D3"/>
    <w:rsid w:val="00484CCE"/>
    <w:rsid w:val="00484DF7"/>
    <w:rsid w:val="0048591A"/>
    <w:rsid w:val="00486D78"/>
    <w:rsid w:val="00486FDD"/>
    <w:rsid w:val="00491D0A"/>
    <w:rsid w:val="004930FD"/>
    <w:rsid w:val="004935AF"/>
    <w:rsid w:val="004A1EB0"/>
    <w:rsid w:val="004A1F2A"/>
    <w:rsid w:val="004A5F88"/>
    <w:rsid w:val="004A7C63"/>
    <w:rsid w:val="004B17B0"/>
    <w:rsid w:val="004B283B"/>
    <w:rsid w:val="004B55B1"/>
    <w:rsid w:val="004B6842"/>
    <w:rsid w:val="004B7E4B"/>
    <w:rsid w:val="004C15E3"/>
    <w:rsid w:val="004C4829"/>
    <w:rsid w:val="004C61CF"/>
    <w:rsid w:val="004C6355"/>
    <w:rsid w:val="004D24FF"/>
    <w:rsid w:val="004D2578"/>
    <w:rsid w:val="004D42C7"/>
    <w:rsid w:val="004D768A"/>
    <w:rsid w:val="004E11A4"/>
    <w:rsid w:val="004E1DAC"/>
    <w:rsid w:val="004E751F"/>
    <w:rsid w:val="004F13BD"/>
    <w:rsid w:val="004F204D"/>
    <w:rsid w:val="004F384C"/>
    <w:rsid w:val="004F52B0"/>
    <w:rsid w:val="004F5A94"/>
    <w:rsid w:val="005027D3"/>
    <w:rsid w:val="005037AE"/>
    <w:rsid w:val="005107A8"/>
    <w:rsid w:val="0051166C"/>
    <w:rsid w:val="00513CCE"/>
    <w:rsid w:val="00513E5D"/>
    <w:rsid w:val="00517F9D"/>
    <w:rsid w:val="00520F5E"/>
    <w:rsid w:val="0052193B"/>
    <w:rsid w:val="00521F11"/>
    <w:rsid w:val="00525BCD"/>
    <w:rsid w:val="00526498"/>
    <w:rsid w:val="005276FB"/>
    <w:rsid w:val="00531A94"/>
    <w:rsid w:val="00532758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6028"/>
    <w:rsid w:val="005547AE"/>
    <w:rsid w:val="0055517C"/>
    <w:rsid w:val="00556E76"/>
    <w:rsid w:val="005645AE"/>
    <w:rsid w:val="00571589"/>
    <w:rsid w:val="005716E0"/>
    <w:rsid w:val="00572279"/>
    <w:rsid w:val="00572EAE"/>
    <w:rsid w:val="00573053"/>
    <w:rsid w:val="005731B9"/>
    <w:rsid w:val="00574480"/>
    <w:rsid w:val="005747CE"/>
    <w:rsid w:val="00574D18"/>
    <w:rsid w:val="005906C8"/>
    <w:rsid w:val="005969AF"/>
    <w:rsid w:val="0059738B"/>
    <w:rsid w:val="005A08D9"/>
    <w:rsid w:val="005A1091"/>
    <w:rsid w:val="005A113F"/>
    <w:rsid w:val="005A7593"/>
    <w:rsid w:val="005B23AC"/>
    <w:rsid w:val="005B4D97"/>
    <w:rsid w:val="005C47C9"/>
    <w:rsid w:val="005E1DD4"/>
    <w:rsid w:val="005E55FF"/>
    <w:rsid w:val="005F0864"/>
    <w:rsid w:val="005F17B9"/>
    <w:rsid w:val="005F5DAC"/>
    <w:rsid w:val="005F6B3C"/>
    <w:rsid w:val="005F711A"/>
    <w:rsid w:val="005F7277"/>
    <w:rsid w:val="00600C9D"/>
    <w:rsid w:val="00601155"/>
    <w:rsid w:val="00602A25"/>
    <w:rsid w:val="00602A9F"/>
    <w:rsid w:val="00603784"/>
    <w:rsid w:val="006064AE"/>
    <w:rsid w:val="00606E40"/>
    <w:rsid w:val="00607B0D"/>
    <w:rsid w:val="0061398C"/>
    <w:rsid w:val="00614841"/>
    <w:rsid w:val="00622A33"/>
    <w:rsid w:val="006233B8"/>
    <w:rsid w:val="00623CE7"/>
    <w:rsid w:val="00624BFA"/>
    <w:rsid w:val="006304E4"/>
    <w:rsid w:val="00645A40"/>
    <w:rsid w:val="00646461"/>
    <w:rsid w:val="00647D5D"/>
    <w:rsid w:val="006505E7"/>
    <w:rsid w:val="006517AC"/>
    <w:rsid w:val="00651D99"/>
    <w:rsid w:val="00651DFA"/>
    <w:rsid w:val="006642CC"/>
    <w:rsid w:val="006645B6"/>
    <w:rsid w:val="00665810"/>
    <w:rsid w:val="00672940"/>
    <w:rsid w:val="00673003"/>
    <w:rsid w:val="00674307"/>
    <w:rsid w:val="006745D5"/>
    <w:rsid w:val="006771D3"/>
    <w:rsid w:val="00681548"/>
    <w:rsid w:val="00684144"/>
    <w:rsid w:val="00686983"/>
    <w:rsid w:val="006877BA"/>
    <w:rsid w:val="0068780A"/>
    <w:rsid w:val="006901EF"/>
    <w:rsid w:val="006916D6"/>
    <w:rsid w:val="006967BC"/>
    <w:rsid w:val="006A0AB4"/>
    <w:rsid w:val="006A22D7"/>
    <w:rsid w:val="006A5626"/>
    <w:rsid w:val="006A7D3C"/>
    <w:rsid w:val="006B0ABB"/>
    <w:rsid w:val="006B0D3A"/>
    <w:rsid w:val="006B1251"/>
    <w:rsid w:val="006B1ED5"/>
    <w:rsid w:val="006B2574"/>
    <w:rsid w:val="006B46A5"/>
    <w:rsid w:val="006C39D2"/>
    <w:rsid w:val="006C4C50"/>
    <w:rsid w:val="006C4CF7"/>
    <w:rsid w:val="006C7C3C"/>
    <w:rsid w:val="006D0813"/>
    <w:rsid w:val="006E6C7F"/>
    <w:rsid w:val="006E7B27"/>
    <w:rsid w:val="006F09AE"/>
    <w:rsid w:val="007009C1"/>
    <w:rsid w:val="00701F43"/>
    <w:rsid w:val="0070633B"/>
    <w:rsid w:val="0070784D"/>
    <w:rsid w:val="00711374"/>
    <w:rsid w:val="007136FB"/>
    <w:rsid w:val="00722845"/>
    <w:rsid w:val="00723CC8"/>
    <w:rsid w:val="00723D69"/>
    <w:rsid w:val="007304DA"/>
    <w:rsid w:val="00731307"/>
    <w:rsid w:val="0073391B"/>
    <w:rsid w:val="00734E42"/>
    <w:rsid w:val="0073729F"/>
    <w:rsid w:val="0074406D"/>
    <w:rsid w:val="00745A7D"/>
    <w:rsid w:val="007470FC"/>
    <w:rsid w:val="007509F0"/>
    <w:rsid w:val="00752A15"/>
    <w:rsid w:val="00752F59"/>
    <w:rsid w:val="00753258"/>
    <w:rsid w:val="00755E24"/>
    <w:rsid w:val="00756FFE"/>
    <w:rsid w:val="00762F28"/>
    <w:rsid w:val="0076312B"/>
    <w:rsid w:val="00763BCD"/>
    <w:rsid w:val="00763F52"/>
    <w:rsid w:val="007650F0"/>
    <w:rsid w:val="00770585"/>
    <w:rsid w:val="00774F37"/>
    <w:rsid w:val="0077557A"/>
    <w:rsid w:val="00775D66"/>
    <w:rsid w:val="007766D7"/>
    <w:rsid w:val="0077721C"/>
    <w:rsid w:val="00780991"/>
    <w:rsid w:val="00785ED2"/>
    <w:rsid w:val="0078629E"/>
    <w:rsid w:val="00792548"/>
    <w:rsid w:val="0079307D"/>
    <w:rsid w:val="0079314A"/>
    <w:rsid w:val="00794A6E"/>
    <w:rsid w:val="007952EF"/>
    <w:rsid w:val="00796BC7"/>
    <w:rsid w:val="00796F78"/>
    <w:rsid w:val="007979B3"/>
    <w:rsid w:val="00797DBB"/>
    <w:rsid w:val="007A0744"/>
    <w:rsid w:val="007A3326"/>
    <w:rsid w:val="007A4F15"/>
    <w:rsid w:val="007A5E0C"/>
    <w:rsid w:val="007A64D8"/>
    <w:rsid w:val="007A6BA8"/>
    <w:rsid w:val="007A79E3"/>
    <w:rsid w:val="007B0BE2"/>
    <w:rsid w:val="007B1779"/>
    <w:rsid w:val="007B3C5A"/>
    <w:rsid w:val="007B608A"/>
    <w:rsid w:val="007C1B7B"/>
    <w:rsid w:val="007C2896"/>
    <w:rsid w:val="007C535E"/>
    <w:rsid w:val="007C6369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80044F"/>
    <w:rsid w:val="00800902"/>
    <w:rsid w:val="00800B91"/>
    <w:rsid w:val="008051D7"/>
    <w:rsid w:val="00810C21"/>
    <w:rsid w:val="00814E08"/>
    <w:rsid w:val="008162CB"/>
    <w:rsid w:val="0081657C"/>
    <w:rsid w:val="008173A5"/>
    <w:rsid w:val="00821D1F"/>
    <w:rsid w:val="00826F12"/>
    <w:rsid w:val="00833EC0"/>
    <w:rsid w:val="00836347"/>
    <w:rsid w:val="00843B24"/>
    <w:rsid w:val="00843B28"/>
    <w:rsid w:val="00844FFD"/>
    <w:rsid w:val="008462A6"/>
    <w:rsid w:val="00846565"/>
    <w:rsid w:val="00846849"/>
    <w:rsid w:val="0084694E"/>
    <w:rsid w:val="008470AF"/>
    <w:rsid w:val="00856188"/>
    <w:rsid w:val="00856477"/>
    <w:rsid w:val="00860035"/>
    <w:rsid w:val="008712D7"/>
    <w:rsid w:val="00872BB6"/>
    <w:rsid w:val="00875174"/>
    <w:rsid w:val="0087786C"/>
    <w:rsid w:val="00880A38"/>
    <w:rsid w:val="00881875"/>
    <w:rsid w:val="0088308D"/>
    <w:rsid w:val="0088458B"/>
    <w:rsid w:val="00886CCB"/>
    <w:rsid w:val="00890EE9"/>
    <w:rsid w:val="008939E4"/>
    <w:rsid w:val="00896373"/>
    <w:rsid w:val="0089652F"/>
    <w:rsid w:val="008967F8"/>
    <w:rsid w:val="008A2602"/>
    <w:rsid w:val="008A4A63"/>
    <w:rsid w:val="008A694F"/>
    <w:rsid w:val="008B165A"/>
    <w:rsid w:val="008C37A6"/>
    <w:rsid w:val="008C5251"/>
    <w:rsid w:val="008D0356"/>
    <w:rsid w:val="008D23F4"/>
    <w:rsid w:val="008D2F54"/>
    <w:rsid w:val="008D65B7"/>
    <w:rsid w:val="008E0A18"/>
    <w:rsid w:val="008E1EAE"/>
    <w:rsid w:val="008E30D3"/>
    <w:rsid w:val="008E3DA4"/>
    <w:rsid w:val="008E58DA"/>
    <w:rsid w:val="008E6D32"/>
    <w:rsid w:val="008F16E2"/>
    <w:rsid w:val="008F19BF"/>
    <w:rsid w:val="008F2626"/>
    <w:rsid w:val="008F5171"/>
    <w:rsid w:val="008F612B"/>
    <w:rsid w:val="008F7D50"/>
    <w:rsid w:val="00903DD3"/>
    <w:rsid w:val="00907689"/>
    <w:rsid w:val="00913DBA"/>
    <w:rsid w:val="00915727"/>
    <w:rsid w:val="0091699D"/>
    <w:rsid w:val="00916DCD"/>
    <w:rsid w:val="009170C1"/>
    <w:rsid w:val="00920EDE"/>
    <w:rsid w:val="0092381F"/>
    <w:rsid w:val="00923DF6"/>
    <w:rsid w:val="00925050"/>
    <w:rsid w:val="00925517"/>
    <w:rsid w:val="00925A47"/>
    <w:rsid w:val="0093101D"/>
    <w:rsid w:val="009336AA"/>
    <w:rsid w:val="00934788"/>
    <w:rsid w:val="00935E5E"/>
    <w:rsid w:val="00941177"/>
    <w:rsid w:val="009411E9"/>
    <w:rsid w:val="009417F4"/>
    <w:rsid w:val="0094371F"/>
    <w:rsid w:val="0094376A"/>
    <w:rsid w:val="00945588"/>
    <w:rsid w:val="00945F83"/>
    <w:rsid w:val="00947402"/>
    <w:rsid w:val="00953F33"/>
    <w:rsid w:val="00954498"/>
    <w:rsid w:val="00956023"/>
    <w:rsid w:val="009569B1"/>
    <w:rsid w:val="009654B7"/>
    <w:rsid w:val="009661A2"/>
    <w:rsid w:val="009713DC"/>
    <w:rsid w:val="009715A0"/>
    <w:rsid w:val="009748E5"/>
    <w:rsid w:val="009756AB"/>
    <w:rsid w:val="00976026"/>
    <w:rsid w:val="00976641"/>
    <w:rsid w:val="0098084A"/>
    <w:rsid w:val="00980A84"/>
    <w:rsid w:val="00981361"/>
    <w:rsid w:val="00983B17"/>
    <w:rsid w:val="00984B9D"/>
    <w:rsid w:val="00987207"/>
    <w:rsid w:val="0099474E"/>
    <w:rsid w:val="00994C6E"/>
    <w:rsid w:val="00995094"/>
    <w:rsid w:val="009A3E21"/>
    <w:rsid w:val="009A6DBD"/>
    <w:rsid w:val="009B01E4"/>
    <w:rsid w:val="009B114C"/>
    <w:rsid w:val="009B1F5C"/>
    <w:rsid w:val="009B3324"/>
    <w:rsid w:val="009B5D17"/>
    <w:rsid w:val="009B6F54"/>
    <w:rsid w:val="009C1871"/>
    <w:rsid w:val="009C1C61"/>
    <w:rsid w:val="009C322A"/>
    <w:rsid w:val="009D7D42"/>
    <w:rsid w:val="009E2152"/>
    <w:rsid w:val="009E4BEF"/>
    <w:rsid w:val="009E572B"/>
    <w:rsid w:val="009E7029"/>
    <w:rsid w:val="009E77CA"/>
    <w:rsid w:val="009F320C"/>
    <w:rsid w:val="009F3982"/>
    <w:rsid w:val="009F4B07"/>
    <w:rsid w:val="009F595F"/>
    <w:rsid w:val="009F6F1B"/>
    <w:rsid w:val="00A009B2"/>
    <w:rsid w:val="00A01743"/>
    <w:rsid w:val="00A01ED8"/>
    <w:rsid w:val="00A048C1"/>
    <w:rsid w:val="00A057D2"/>
    <w:rsid w:val="00A05CAF"/>
    <w:rsid w:val="00A06960"/>
    <w:rsid w:val="00A06CBB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DD"/>
    <w:rsid w:val="00A248D7"/>
    <w:rsid w:val="00A27A40"/>
    <w:rsid w:val="00A3249D"/>
    <w:rsid w:val="00A33B6C"/>
    <w:rsid w:val="00A3412F"/>
    <w:rsid w:val="00A34B14"/>
    <w:rsid w:val="00A35361"/>
    <w:rsid w:val="00A4242C"/>
    <w:rsid w:val="00A426FD"/>
    <w:rsid w:val="00A43F74"/>
    <w:rsid w:val="00A44823"/>
    <w:rsid w:val="00A46990"/>
    <w:rsid w:val="00A50530"/>
    <w:rsid w:val="00A52CA8"/>
    <w:rsid w:val="00A54D79"/>
    <w:rsid w:val="00A56B9B"/>
    <w:rsid w:val="00A61884"/>
    <w:rsid w:val="00A61F92"/>
    <w:rsid w:val="00A75ED1"/>
    <w:rsid w:val="00A775A6"/>
    <w:rsid w:val="00A80835"/>
    <w:rsid w:val="00A83EAC"/>
    <w:rsid w:val="00A85857"/>
    <w:rsid w:val="00A90AC6"/>
    <w:rsid w:val="00A91C3F"/>
    <w:rsid w:val="00A9418E"/>
    <w:rsid w:val="00AA0E4F"/>
    <w:rsid w:val="00AA25B2"/>
    <w:rsid w:val="00AA5033"/>
    <w:rsid w:val="00AA6893"/>
    <w:rsid w:val="00AA714C"/>
    <w:rsid w:val="00AB2304"/>
    <w:rsid w:val="00AB3084"/>
    <w:rsid w:val="00AC0C61"/>
    <w:rsid w:val="00AC19D6"/>
    <w:rsid w:val="00AC2C90"/>
    <w:rsid w:val="00AC62B0"/>
    <w:rsid w:val="00AE0F46"/>
    <w:rsid w:val="00AE1300"/>
    <w:rsid w:val="00AE5990"/>
    <w:rsid w:val="00AE67DE"/>
    <w:rsid w:val="00AE7DCA"/>
    <w:rsid w:val="00AF5A1B"/>
    <w:rsid w:val="00B00B63"/>
    <w:rsid w:val="00B14706"/>
    <w:rsid w:val="00B157EC"/>
    <w:rsid w:val="00B1644E"/>
    <w:rsid w:val="00B172D9"/>
    <w:rsid w:val="00B26651"/>
    <w:rsid w:val="00B3110D"/>
    <w:rsid w:val="00B331B9"/>
    <w:rsid w:val="00B34D38"/>
    <w:rsid w:val="00B41ADB"/>
    <w:rsid w:val="00B43831"/>
    <w:rsid w:val="00B46518"/>
    <w:rsid w:val="00B5042C"/>
    <w:rsid w:val="00B55A82"/>
    <w:rsid w:val="00B55F4F"/>
    <w:rsid w:val="00B6007A"/>
    <w:rsid w:val="00B60130"/>
    <w:rsid w:val="00B63143"/>
    <w:rsid w:val="00B6327F"/>
    <w:rsid w:val="00B672B8"/>
    <w:rsid w:val="00B70046"/>
    <w:rsid w:val="00B73D68"/>
    <w:rsid w:val="00B80907"/>
    <w:rsid w:val="00B811B1"/>
    <w:rsid w:val="00B81DDD"/>
    <w:rsid w:val="00B90A62"/>
    <w:rsid w:val="00B91207"/>
    <w:rsid w:val="00B9497C"/>
    <w:rsid w:val="00B97DB9"/>
    <w:rsid w:val="00BA1280"/>
    <w:rsid w:val="00BA2695"/>
    <w:rsid w:val="00BA706E"/>
    <w:rsid w:val="00BB1E7B"/>
    <w:rsid w:val="00BB311A"/>
    <w:rsid w:val="00BB619E"/>
    <w:rsid w:val="00BC2D54"/>
    <w:rsid w:val="00BC67C3"/>
    <w:rsid w:val="00BC7C85"/>
    <w:rsid w:val="00BD05DB"/>
    <w:rsid w:val="00BD5724"/>
    <w:rsid w:val="00BD7256"/>
    <w:rsid w:val="00BE02F7"/>
    <w:rsid w:val="00BE5E2D"/>
    <w:rsid w:val="00BE6469"/>
    <w:rsid w:val="00BE6C76"/>
    <w:rsid w:val="00BF015E"/>
    <w:rsid w:val="00BF5658"/>
    <w:rsid w:val="00BF5E7F"/>
    <w:rsid w:val="00BF6460"/>
    <w:rsid w:val="00BF7A4F"/>
    <w:rsid w:val="00BF7C28"/>
    <w:rsid w:val="00C00A1F"/>
    <w:rsid w:val="00C05715"/>
    <w:rsid w:val="00C05752"/>
    <w:rsid w:val="00C0636C"/>
    <w:rsid w:val="00C12974"/>
    <w:rsid w:val="00C12B58"/>
    <w:rsid w:val="00C13A68"/>
    <w:rsid w:val="00C166A6"/>
    <w:rsid w:val="00C209D2"/>
    <w:rsid w:val="00C20C59"/>
    <w:rsid w:val="00C21D76"/>
    <w:rsid w:val="00C277CD"/>
    <w:rsid w:val="00C301A0"/>
    <w:rsid w:val="00C32BB0"/>
    <w:rsid w:val="00C33383"/>
    <w:rsid w:val="00C34965"/>
    <w:rsid w:val="00C3657D"/>
    <w:rsid w:val="00C36BC1"/>
    <w:rsid w:val="00C4034B"/>
    <w:rsid w:val="00C40C51"/>
    <w:rsid w:val="00C411DA"/>
    <w:rsid w:val="00C41AC5"/>
    <w:rsid w:val="00C41B1E"/>
    <w:rsid w:val="00C41E32"/>
    <w:rsid w:val="00C42432"/>
    <w:rsid w:val="00C43EA7"/>
    <w:rsid w:val="00C53E8A"/>
    <w:rsid w:val="00C57E07"/>
    <w:rsid w:val="00C64B8E"/>
    <w:rsid w:val="00C67F93"/>
    <w:rsid w:val="00C70DB7"/>
    <w:rsid w:val="00C72B62"/>
    <w:rsid w:val="00C734D6"/>
    <w:rsid w:val="00C744A1"/>
    <w:rsid w:val="00C74FA2"/>
    <w:rsid w:val="00C8056E"/>
    <w:rsid w:val="00C80C98"/>
    <w:rsid w:val="00C879C2"/>
    <w:rsid w:val="00C904CD"/>
    <w:rsid w:val="00C91944"/>
    <w:rsid w:val="00CA3839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5C1F"/>
    <w:rsid w:val="00CD2294"/>
    <w:rsid w:val="00CD50AB"/>
    <w:rsid w:val="00CE036A"/>
    <w:rsid w:val="00CE0FC1"/>
    <w:rsid w:val="00CE54EF"/>
    <w:rsid w:val="00CE5E55"/>
    <w:rsid w:val="00CE6105"/>
    <w:rsid w:val="00CE7DF4"/>
    <w:rsid w:val="00CF0C5B"/>
    <w:rsid w:val="00CF5EBB"/>
    <w:rsid w:val="00CF6F7C"/>
    <w:rsid w:val="00CF7A7D"/>
    <w:rsid w:val="00D03D89"/>
    <w:rsid w:val="00D05BEA"/>
    <w:rsid w:val="00D06C43"/>
    <w:rsid w:val="00D106E4"/>
    <w:rsid w:val="00D113AA"/>
    <w:rsid w:val="00D14167"/>
    <w:rsid w:val="00D17544"/>
    <w:rsid w:val="00D20755"/>
    <w:rsid w:val="00D24D0B"/>
    <w:rsid w:val="00D2745A"/>
    <w:rsid w:val="00D30120"/>
    <w:rsid w:val="00D3111B"/>
    <w:rsid w:val="00D3517C"/>
    <w:rsid w:val="00D413D1"/>
    <w:rsid w:val="00D432A2"/>
    <w:rsid w:val="00D434A6"/>
    <w:rsid w:val="00D52E9F"/>
    <w:rsid w:val="00D54B74"/>
    <w:rsid w:val="00D72913"/>
    <w:rsid w:val="00D72CC1"/>
    <w:rsid w:val="00D74BC2"/>
    <w:rsid w:val="00D76ED2"/>
    <w:rsid w:val="00D80B36"/>
    <w:rsid w:val="00D81063"/>
    <w:rsid w:val="00D835E7"/>
    <w:rsid w:val="00D836FF"/>
    <w:rsid w:val="00D84EA5"/>
    <w:rsid w:val="00D875D6"/>
    <w:rsid w:val="00D947C3"/>
    <w:rsid w:val="00D95EF9"/>
    <w:rsid w:val="00D96DE8"/>
    <w:rsid w:val="00DA3BED"/>
    <w:rsid w:val="00DA3C4A"/>
    <w:rsid w:val="00DA4515"/>
    <w:rsid w:val="00DA7FFD"/>
    <w:rsid w:val="00DC1795"/>
    <w:rsid w:val="00DC181E"/>
    <w:rsid w:val="00DC2E0A"/>
    <w:rsid w:val="00DC4081"/>
    <w:rsid w:val="00DD1433"/>
    <w:rsid w:val="00DD1F6D"/>
    <w:rsid w:val="00DD34E4"/>
    <w:rsid w:val="00DD422C"/>
    <w:rsid w:val="00DD42B2"/>
    <w:rsid w:val="00DD4A6D"/>
    <w:rsid w:val="00DD5324"/>
    <w:rsid w:val="00DD7A95"/>
    <w:rsid w:val="00DE13ED"/>
    <w:rsid w:val="00DE32A4"/>
    <w:rsid w:val="00DE6AEF"/>
    <w:rsid w:val="00DF2316"/>
    <w:rsid w:val="00DF2FB5"/>
    <w:rsid w:val="00DF3233"/>
    <w:rsid w:val="00DF5F49"/>
    <w:rsid w:val="00E00932"/>
    <w:rsid w:val="00E02360"/>
    <w:rsid w:val="00E02EB9"/>
    <w:rsid w:val="00E03F2A"/>
    <w:rsid w:val="00E05B4A"/>
    <w:rsid w:val="00E064CA"/>
    <w:rsid w:val="00E12634"/>
    <w:rsid w:val="00E127BC"/>
    <w:rsid w:val="00E15352"/>
    <w:rsid w:val="00E15E08"/>
    <w:rsid w:val="00E2445E"/>
    <w:rsid w:val="00E2691D"/>
    <w:rsid w:val="00E307A3"/>
    <w:rsid w:val="00E307AB"/>
    <w:rsid w:val="00E30DFD"/>
    <w:rsid w:val="00E31C92"/>
    <w:rsid w:val="00E34E77"/>
    <w:rsid w:val="00E412ED"/>
    <w:rsid w:val="00E4541C"/>
    <w:rsid w:val="00E4668E"/>
    <w:rsid w:val="00E47CA9"/>
    <w:rsid w:val="00E50079"/>
    <w:rsid w:val="00E6366E"/>
    <w:rsid w:val="00E63B67"/>
    <w:rsid w:val="00E63E27"/>
    <w:rsid w:val="00E65B0F"/>
    <w:rsid w:val="00E7222B"/>
    <w:rsid w:val="00E737C8"/>
    <w:rsid w:val="00E76A35"/>
    <w:rsid w:val="00E77A53"/>
    <w:rsid w:val="00E77CDA"/>
    <w:rsid w:val="00E8089E"/>
    <w:rsid w:val="00E830F2"/>
    <w:rsid w:val="00E83D04"/>
    <w:rsid w:val="00E86E56"/>
    <w:rsid w:val="00E8751B"/>
    <w:rsid w:val="00E87A46"/>
    <w:rsid w:val="00E92710"/>
    <w:rsid w:val="00E92B0A"/>
    <w:rsid w:val="00E938C8"/>
    <w:rsid w:val="00E93C57"/>
    <w:rsid w:val="00E9495A"/>
    <w:rsid w:val="00E94DA3"/>
    <w:rsid w:val="00E96126"/>
    <w:rsid w:val="00EA1775"/>
    <w:rsid w:val="00EA255B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46A3"/>
    <w:rsid w:val="00EC69FE"/>
    <w:rsid w:val="00EC72DE"/>
    <w:rsid w:val="00EC7C3F"/>
    <w:rsid w:val="00ED1578"/>
    <w:rsid w:val="00ED3B83"/>
    <w:rsid w:val="00ED4B4D"/>
    <w:rsid w:val="00ED605C"/>
    <w:rsid w:val="00ED6841"/>
    <w:rsid w:val="00EE0FB0"/>
    <w:rsid w:val="00EE4B49"/>
    <w:rsid w:val="00EE4EFE"/>
    <w:rsid w:val="00EE5F21"/>
    <w:rsid w:val="00EE6E34"/>
    <w:rsid w:val="00EF0CBB"/>
    <w:rsid w:val="00EF2F79"/>
    <w:rsid w:val="00EF33EE"/>
    <w:rsid w:val="00EF5BD8"/>
    <w:rsid w:val="00F0436B"/>
    <w:rsid w:val="00F044CC"/>
    <w:rsid w:val="00F04E77"/>
    <w:rsid w:val="00F0516E"/>
    <w:rsid w:val="00F062D9"/>
    <w:rsid w:val="00F07127"/>
    <w:rsid w:val="00F21D41"/>
    <w:rsid w:val="00F22469"/>
    <w:rsid w:val="00F30EEF"/>
    <w:rsid w:val="00F327AE"/>
    <w:rsid w:val="00F3562D"/>
    <w:rsid w:val="00F36CE9"/>
    <w:rsid w:val="00F37D62"/>
    <w:rsid w:val="00F44802"/>
    <w:rsid w:val="00F53BF3"/>
    <w:rsid w:val="00F55FF8"/>
    <w:rsid w:val="00F56452"/>
    <w:rsid w:val="00F60F4E"/>
    <w:rsid w:val="00F62B7F"/>
    <w:rsid w:val="00F63D0F"/>
    <w:rsid w:val="00F64D22"/>
    <w:rsid w:val="00F6570E"/>
    <w:rsid w:val="00F702D4"/>
    <w:rsid w:val="00F718A0"/>
    <w:rsid w:val="00F72A30"/>
    <w:rsid w:val="00F72EA8"/>
    <w:rsid w:val="00F74956"/>
    <w:rsid w:val="00F80EF6"/>
    <w:rsid w:val="00F813D9"/>
    <w:rsid w:val="00F82719"/>
    <w:rsid w:val="00F833E0"/>
    <w:rsid w:val="00F8358A"/>
    <w:rsid w:val="00F87C81"/>
    <w:rsid w:val="00F908FE"/>
    <w:rsid w:val="00F90D03"/>
    <w:rsid w:val="00F96439"/>
    <w:rsid w:val="00FA0825"/>
    <w:rsid w:val="00FA35D2"/>
    <w:rsid w:val="00FB064D"/>
    <w:rsid w:val="00FB1C54"/>
    <w:rsid w:val="00FB2E7C"/>
    <w:rsid w:val="00FB3AF7"/>
    <w:rsid w:val="00FC2BF3"/>
    <w:rsid w:val="00FC3DFA"/>
    <w:rsid w:val="00FC48AB"/>
    <w:rsid w:val="00FC59BE"/>
    <w:rsid w:val="00FC6F08"/>
    <w:rsid w:val="00FD15F9"/>
    <w:rsid w:val="00FD3BEB"/>
    <w:rsid w:val="00FE0B25"/>
    <w:rsid w:val="00FE402B"/>
    <w:rsid w:val="00FE421A"/>
    <w:rsid w:val="00FE4FF5"/>
    <w:rsid w:val="00FE6DF0"/>
    <w:rsid w:val="00FE7B78"/>
    <w:rsid w:val="00FF02C7"/>
    <w:rsid w:val="00FF216C"/>
    <w:rsid w:val="00FF2B6C"/>
    <w:rsid w:val="00FF302D"/>
    <w:rsid w:val="00FF4067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diagramLayout" Target="diagrams/layout1.xm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7.jpeg"/><Relationship Id="rId10" Type="http://schemas.openxmlformats.org/officeDocument/2006/relationships/chart" Target="charts/chart3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2F7-4D38-AC42-5CA88BD1E90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2F7-4D38-AC42-5CA88BD1E90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2F7-4D38-AC42-5CA88BD1E90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2F7-4D38-AC42-5CA88BD1E90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2F7-4D38-AC42-5CA88BD1E90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2F7-4D38-AC42-5CA88BD1E902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2F7-4D38-AC42-5CA88BD1E902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2F7-4D38-AC42-5CA88BD1E902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2F7-4D38-AC42-5CA88BD1E902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Prihodi od poreza</c:v>
                </c:pt>
                <c:pt idx="1">
                  <c:v>Pomoći iz inozemstva (darovnice)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neproizvedene dugotrajne imovine</c:v>
                </c:pt>
                <c:pt idx="6">
                  <c:v>Vlastiti izvori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1550000</c:v>
                </c:pt>
                <c:pt idx="1">
                  <c:v>914973</c:v>
                </c:pt>
                <c:pt idx="2">
                  <c:v>60000</c:v>
                </c:pt>
                <c:pt idx="3">
                  <c:v>1023350</c:v>
                </c:pt>
                <c:pt idx="4">
                  <c:v>40000</c:v>
                </c:pt>
                <c:pt idx="5">
                  <c:v>155000</c:v>
                </c:pt>
                <c:pt idx="6" formatCode="#,##0.00">
                  <c:v>119715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2F7-4D38-AC42-5CA88BD1E90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1849932.8</c:v>
                </c:pt>
                <c:pt idx="1">
                  <c:v>2381365</c:v>
                </c:pt>
                <c:pt idx="2">
                  <c:v>3588323</c:v>
                </c:pt>
                <c:pt idx="3">
                  <c:v>2511452</c:v>
                </c:pt>
                <c:pt idx="4">
                  <c:v>2278872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E3-4B56-9083-6DFD1851D52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13823.87</c:v>
                </c:pt>
                <c:pt idx="1">
                  <c:v>15000</c:v>
                </c:pt>
                <c:pt idx="2">
                  <c:v>155000</c:v>
                </c:pt>
                <c:pt idx="3">
                  <c:v>155000</c:v>
                </c:pt>
                <c:pt idx="4">
                  <c:v>170000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E3-4B56-9083-6DFD1851D52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3713.74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E3-4B56-9083-6DFD1851D52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#,##0.00">
                  <c:v>119715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E3-4B56-9083-6DFD1851D5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1241415.3600000001</c:v>
                </c:pt>
                <c:pt idx="1">
                  <c:v>1169393</c:v>
                </c:pt>
                <c:pt idx="2">
                  <c:v>1803832</c:v>
                </c:pt>
                <c:pt idx="3">
                  <c:v>1782102</c:v>
                </c:pt>
                <c:pt idx="4">
                  <c:v>1814322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FE-4A8B-9364-FEB07F0B87D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353245.42</c:v>
                </c:pt>
                <c:pt idx="1">
                  <c:v>1480650</c:v>
                </c:pt>
                <c:pt idx="2">
                  <c:v>2005206</c:v>
                </c:pt>
                <c:pt idx="3">
                  <c:v>911000</c:v>
                </c:pt>
                <c:pt idx="4">
                  <c:v>666000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FE-4A8B-9364-FEB07F0B87D9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66272.2</c:v>
                </c:pt>
                <c:pt idx="1">
                  <c:v>54000</c:v>
                </c:pt>
                <c:pt idx="2">
                  <c:v>54000</c:v>
                </c:pt>
                <c:pt idx="3">
                  <c:v>54000</c:v>
                </c:pt>
                <c:pt idx="4">
                  <c:v>54000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FE-4A8B-9364-FEB07F0B87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408-4D6C-A849-DDDBD01F4E7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408-4D6C-A849-DDDBD01F4E7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408-4D6C-A849-DDDBD01F4E7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1408-4D6C-A849-DDDBD01F4E70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1408-4D6C-A849-DDDBD01F4E70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1408-4D6C-A849-DDDBD01F4E70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1408-4D6C-A849-DDDBD01F4E70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1408-4D6C-A849-DDDBD01F4E70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1408-4D6C-A849-DDDBD01F4E70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1408-4D6C-A849-DDDBD01F4E70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1408-4D6C-A849-DDDBD01F4E70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408-4D6C-A849-DDDBD01F4E70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 i naknade šteta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nabavu nefinancijske imovine</c:v>
                </c:pt>
                <c:pt idx="10">
                  <c:v>Izdaci za dionice i udjele u glavnici </c:v>
                </c:pt>
                <c:pt idx="11">
                  <c:v>Izdaci za otplatu glavnice primljenih kredita </c:v>
                </c:pt>
              </c:strCache>
            </c:strRef>
          </c:cat>
          <c:val>
            <c:numRef>
              <c:f>List1!$B$2:$B$13</c:f>
              <c:numCache>
                <c:formatCode>#,##0</c:formatCode>
                <c:ptCount val="12"/>
                <c:pt idx="0">
                  <c:v>210000</c:v>
                </c:pt>
                <c:pt idx="1">
                  <c:v>703000</c:v>
                </c:pt>
                <c:pt idx="2">
                  <c:v>20000</c:v>
                </c:pt>
                <c:pt idx="3">
                  <c:v>183000</c:v>
                </c:pt>
                <c:pt idx="4">
                  <c:v>475642</c:v>
                </c:pt>
                <c:pt idx="5">
                  <c:v>63100</c:v>
                </c:pt>
                <c:pt idx="6">
                  <c:v>149090</c:v>
                </c:pt>
                <c:pt idx="7">
                  <c:v>90000</c:v>
                </c:pt>
                <c:pt idx="8" formatCode="#,##0.00">
                  <c:v>1520206</c:v>
                </c:pt>
                <c:pt idx="9" formatCode="#,##0.00">
                  <c:v>395000</c:v>
                </c:pt>
                <c:pt idx="10" formatCode="#,##0.00">
                  <c:v>3000</c:v>
                </c:pt>
                <c:pt idx="11" formatCode="#,##0.00">
                  <c:v>51000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1408-4D6C-A849-DDDBD01F4E7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>
        <a:xfrm>
          <a:off x="0" y="435529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GLAVA: 01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>
        <a:xfrm>
          <a:off x="0" y="1113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RAZDJEL: 010 PREDSTAVNIČKO TIJELO I NOSITELJ IZVRŠNE VLASTI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>
        <a:xfrm>
          <a:off x="0" y="869944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1000 Donošenje akata i mjera iz djelokruga Općinskog vijeća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>
        <a:xfrm>
          <a:off x="0" y="1304359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8003 Otplata kredita obveza</a:t>
          </a: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>
        <a:xfrm>
          <a:off x="0" y="1738775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GLAVA: 02 NAČELNIK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>
        <a:xfrm>
          <a:off x="0" y="2173190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1002 Djelatnost nositelja izvršnih ovlasti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>
        <a:xfrm>
          <a:off x="0" y="2607605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1003 Poticanje razvoja gospodarstva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>
        <a:xfrm>
          <a:off x="0" y="3476436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GLAVA 01: JEDINSTVENI UPRAVNI ODJEL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>
        <a:xfrm>
          <a:off x="0" y="3910851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2000 Djelatnost Općinske uprave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>
        <a:xfrm>
          <a:off x="0" y="4345267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2001 Održavanje objekata i uređaja komunalne infrastrukture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>
        <a:xfrm>
          <a:off x="0" y="4779682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2002 Kapitalni projekti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>
        <a:xfrm>
          <a:off x="0" y="5214098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3001 Javni red i sigurnost</a:t>
          </a:r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>
        <a:xfrm>
          <a:off x="0" y="5648513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4001 Predškolski odgoj</a:t>
          </a:r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>
        <a:xfrm>
          <a:off x="0" y="6082928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4002 Školstvo</a:t>
          </a:r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>
        <a:xfrm>
          <a:off x="0" y="6517344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5001 Socijalne potrebe</a:t>
          </a:r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>
        <a:xfrm>
          <a:off x="0" y="6951759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5002 Zdravstvena zaštita</a:t>
          </a:r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>
        <a:xfrm>
          <a:off x="0" y="7386174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6001 Kultura</a:t>
          </a:r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>
        <a:xfrm>
          <a:off x="0" y="7820590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6002 Sport i rekreacija</a:t>
          </a:r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>
        <a:xfrm>
          <a:off x="0" y="8255005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</a:t>
          </a:r>
          <a:r>
            <a:rPr lang="hr-HR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Program 7001 Razvoj poljoprivrede na poručju Općine Tinjan</a:t>
          </a:r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40615862-1927-4B3A-BE5C-3401A17E5C2F}">
      <dgm:prSet custT="1"/>
      <dgm:spPr>
        <a:xfrm>
          <a:off x="0" y="3042021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RAZDJEL: 020 OPĆINSKA UPRAVA</a:t>
          </a:r>
        </a:p>
      </dgm:t>
    </dgm:pt>
    <dgm:pt modelId="{CB75A7E7-E634-46A2-9F37-0EA952B8A235}" type="parTrans" cxnId="{91499B95-D070-4D2A-9343-44E5D0D00517}">
      <dgm:prSet/>
      <dgm:spPr/>
      <dgm:t>
        <a:bodyPr/>
        <a:lstStyle/>
        <a:p>
          <a:endParaRPr lang="hr-HR"/>
        </a:p>
      </dgm:t>
    </dgm:pt>
    <dgm:pt modelId="{2FA4C4E2-6EA8-43D4-9480-F47BC66D5F41}" type="sibTrans" cxnId="{91499B95-D070-4D2A-9343-44E5D0D00517}">
      <dgm:prSet/>
      <dgm:spPr/>
      <dgm:t>
        <a:bodyPr/>
        <a:lstStyle/>
        <a:p>
          <a:endParaRPr lang="hr-HR"/>
        </a:p>
      </dgm:t>
    </dgm:pt>
    <dgm:pt modelId="{EB802F6F-14A4-436D-95F8-4190CCD3F46B}">
      <dgm:prSet custT="1"/>
      <dgm:spPr>
        <a:xfrm>
          <a:off x="0" y="8689420"/>
          <a:ext cx="5791200" cy="43441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8001 Razvoj turizma na području Općine Tinjan</a:t>
          </a:r>
        </a:p>
      </dgm:t>
    </dgm:pt>
    <dgm:pt modelId="{E352B25E-7B85-4FA6-9BD5-1165322E5702}" type="parTrans" cxnId="{61BCB57F-02BC-4B77-89B2-1E2FA0A93F65}">
      <dgm:prSet/>
      <dgm:spPr/>
      <dgm:t>
        <a:bodyPr/>
        <a:lstStyle/>
        <a:p>
          <a:endParaRPr lang="hr-HR"/>
        </a:p>
      </dgm:t>
    </dgm:pt>
    <dgm:pt modelId="{3C024025-1DD8-4AA6-A6E0-B78D6E2D72F0}" type="sibTrans" cxnId="{61BCB57F-02BC-4B77-89B2-1E2FA0A93F65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1"/>
      <dgm:spPr>
        <a:xfrm>
          <a:off x="0" y="1113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1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21"/>
      <dgm:spPr>
        <a:xfrm>
          <a:off x="0" y="435529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21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1"/>
      <dgm:spPr>
        <a:xfrm>
          <a:off x="0" y="869944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1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21"/>
      <dgm:spPr>
        <a:xfrm>
          <a:off x="0" y="1304359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21"/>
      <dgm:spPr/>
    </dgm:pt>
    <dgm:pt modelId="{7D2EA5A4-8580-4663-8C59-6A423C0595EA}" type="pres">
      <dgm:prSet presAssocID="{C510E684-8625-43FD-A1EA-84C6F3462577}" presName="vert1" presStyleCnt="0"/>
      <dgm:spPr/>
    </dgm:pt>
    <dgm:pt modelId="{9AA6C71A-2E8F-467F-97B2-B1E6D52A190D}" type="pres">
      <dgm:prSet presAssocID="{149EEFC5-FF6D-41F8-B084-C18F128B6042}" presName="thickLine" presStyleLbl="alignNode1" presStyleIdx="4" presStyleCnt="21"/>
      <dgm:spPr>
        <a:xfrm>
          <a:off x="0" y="1738775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4" presStyleCnt="21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5" presStyleCnt="21"/>
      <dgm:spPr>
        <a:xfrm>
          <a:off x="0" y="2173190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5" presStyleCnt="21"/>
      <dgm:spPr/>
    </dgm:pt>
    <dgm:pt modelId="{69ED9E9D-36D0-470B-80B3-CD1B7620994D}" type="pres">
      <dgm:prSet presAssocID="{9B5554C2-6379-4D36-AD6B-4A064C5B7CBE}" presName="vert1" presStyleCnt="0"/>
      <dgm:spPr/>
    </dgm:pt>
    <dgm:pt modelId="{8808A7D9-5182-4F80-8053-98DB5B6FA94B}" type="pres">
      <dgm:prSet presAssocID="{0C551F52-3FA9-4AD5-A732-B160CA2F50E2}" presName="thickLine" presStyleLbl="alignNode1" presStyleIdx="6" presStyleCnt="21"/>
      <dgm:spPr>
        <a:xfrm>
          <a:off x="0" y="2607605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6" presStyleCnt="21"/>
      <dgm:spPr/>
    </dgm:pt>
    <dgm:pt modelId="{C6FA4F08-4E3E-4C86-8DDC-404FDA9A59C7}" type="pres">
      <dgm:prSet presAssocID="{0C551F52-3FA9-4AD5-A732-B160CA2F50E2}" presName="vert1" presStyleCnt="0"/>
      <dgm:spPr/>
    </dgm:pt>
    <dgm:pt modelId="{04DDAD92-A512-4992-8AB2-CE4D17A71EB1}" type="pres">
      <dgm:prSet presAssocID="{40615862-1927-4B3A-BE5C-3401A17E5C2F}" presName="thickLine" presStyleLbl="alignNode1" presStyleIdx="7" presStyleCnt="21"/>
      <dgm:spPr>
        <a:xfrm>
          <a:off x="0" y="3042021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2D027C7-8345-41D8-99A6-F855B6887CBD}" type="pres">
      <dgm:prSet presAssocID="{40615862-1927-4B3A-BE5C-3401A17E5C2F}" presName="horz1" presStyleCnt="0"/>
      <dgm:spPr/>
    </dgm:pt>
    <dgm:pt modelId="{42784633-8515-496D-80BB-6D6C10901FBF}" type="pres">
      <dgm:prSet presAssocID="{40615862-1927-4B3A-BE5C-3401A17E5C2F}" presName="tx1" presStyleLbl="revTx" presStyleIdx="7" presStyleCnt="21"/>
      <dgm:spPr/>
    </dgm:pt>
    <dgm:pt modelId="{B09BC12B-88A1-4FE6-93D0-04B05ECE19DF}" type="pres">
      <dgm:prSet presAssocID="{40615862-1927-4B3A-BE5C-3401A17E5C2F}" presName="vert1" presStyleCnt="0"/>
      <dgm:spPr/>
    </dgm:pt>
    <dgm:pt modelId="{07EC2ADE-FAF2-4564-86AE-A375A8EE7514}" type="pres">
      <dgm:prSet presAssocID="{3A1BC528-33C5-491B-8CDA-62F4E6F37DF7}" presName="thickLine" presStyleLbl="alignNode1" presStyleIdx="8" presStyleCnt="21"/>
      <dgm:spPr>
        <a:xfrm>
          <a:off x="0" y="3476436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8" presStyleCnt="21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9" presStyleCnt="21"/>
      <dgm:spPr>
        <a:xfrm>
          <a:off x="0" y="3910851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9" presStyleCnt="21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0" presStyleCnt="21"/>
      <dgm:spPr>
        <a:xfrm>
          <a:off x="0" y="4345267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0" presStyleCnt="21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1" presStyleCnt="21"/>
      <dgm:spPr>
        <a:xfrm>
          <a:off x="0" y="4779682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1" presStyleCnt="21"/>
      <dgm:spPr/>
    </dgm:pt>
    <dgm:pt modelId="{A13881BF-37C5-45C3-9E3A-0D955272B2F7}" type="pres">
      <dgm:prSet presAssocID="{30DC1EA7-B666-4393-89BD-704DD07493EB}" presName="vert1" presStyleCnt="0"/>
      <dgm:spPr/>
    </dgm:pt>
    <dgm:pt modelId="{CB86178A-3BE7-47AD-9586-59F211956F3A}" type="pres">
      <dgm:prSet presAssocID="{FA9C979A-E1DD-4DCD-B47E-9437179D37A2}" presName="thickLine" presStyleLbl="alignNode1" presStyleIdx="12" presStyleCnt="21"/>
      <dgm:spPr>
        <a:xfrm>
          <a:off x="0" y="5214098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2" presStyleCnt="21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3" presStyleCnt="21"/>
      <dgm:spPr>
        <a:xfrm>
          <a:off x="0" y="5648513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3" presStyleCnt="21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4" presStyleCnt="21"/>
      <dgm:spPr>
        <a:xfrm>
          <a:off x="0" y="6082928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4" presStyleCnt="21"/>
      <dgm:spPr/>
    </dgm:pt>
    <dgm:pt modelId="{18349F62-6F42-43DB-A4B2-B098E9F9ACDD}" type="pres">
      <dgm:prSet presAssocID="{A521CD10-F66F-4E92-89CD-F68A4FAD556D}" presName="vert1" presStyleCnt="0"/>
      <dgm:spPr/>
    </dgm:pt>
    <dgm:pt modelId="{1B359936-5BE6-4EAE-AABA-63F5C6647BEF}" type="pres">
      <dgm:prSet presAssocID="{C80B3768-7269-4A13-AE8D-65AA5ED11461}" presName="thickLine" presStyleLbl="alignNode1" presStyleIdx="15" presStyleCnt="21"/>
      <dgm:spPr>
        <a:xfrm>
          <a:off x="0" y="6517344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15" presStyleCnt="21"/>
      <dgm:spPr/>
    </dgm:pt>
    <dgm:pt modelId="{E504225A-ED1E-4618-9F3E-0CB18F90B7FF}" type="pres">
      <dgm:prSet presAssocID="{C80B3768-7269-4A13-AE8D-65AA5ED11461}" presName="vert1" presStyleCnt="0"/>
      <dgm:spPr/>
    </dgm:pt>
    <dgm:pt modelId="{4E99F5F4-8A34-486E-B788-4AEE303E04F6}" type="pres">
      <dgm:prSet presAssocID="{A3BB3DE8-35D7-4DE6-B75D-4262D5B973AD}" presName="thickLine" presStyleLbl="alignNode1" presStyleIdx="16" presStyleCnt="21"/>
      <dgm:spPr>
        <a:xfrm>
          <a:off x="0" y="6951759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16" presStyleCnt="21"/>
      <dgm:spPr/>
    </dgm:pt>
    <dgm:pt modelId="{F7BAD794-41D5-4C14-B3E0-677CECAF6B58}" type="pres">
      <dgm:prSet presAssocID="{A3BB3DE8-35D7-4DE6-B75D-4262D5B973AD}" presName="vert1" presStyleCnt="0"/>
      <dgm:spPr/>
    </dgm:pt>
    <dgm:pt modelId="{6A79849B-8572-46DF-BCD9-71E909106D86}" type="pres">
      <dgm:prSet presAssocID="{A8E8D061-3D68-4FE0-9C94-0754C772BDE2}" presName="thickLine" presStyleLbl="alignNode1" presStyleIdx="17" presStyleCnt="21"/>
      <dgm:spPr>
        <a:xfrm>
          <a:off x="0" y="7386174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17" presStyleCnt="21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18" presStyleCnt="21"/>
      <dgm:spPr>
        <a:xfrm>
          <a:off x="0" y="7820590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18" presStyleCnt="21"/>
      <dgm:spPr/>
    </dgm:pt>
    <dgm:pt modelId="{832C0EEE-1EA6-4DAD-B5BC-CDF4D66C9F06}" type="pres">
      <dgm:prSet presAssocID="{469569C0-B092-44B0-B4AF-C2CCE2DD8EE7}" presName="vert1" presStyleCnt="0"/>
      <dgm:spPr/>
    </dgm:pt>
    <dgm:pt modelId="{D3BDF842-A046-4DDF-8174-333488687E19}" type="pres">
      <dgm:prSet presAssocID="{571AF068-472E-4F4D-B5B9-63AE6154D008}" presName="thickLine" presStyleLbl="alignNode1" presStyleIdx="19" presStyleCnt="21"/>
      <dgm:spPr>
        <a:xfrm>
          <a:off x="0" y="8255005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19" presStyleCnt="21"/>
      <dgm:spPr/>
    </dgm:pt>
    <dgm:pt modelId="{247678E9-A2F9-4DD9-B92B-CC4F8F507C36}" type="pres">
      <dgm:prSet presAssocID="{571AF068-472E-4F4D-B5B9-63AE6154D008}" presName="vert1" presStyleCnt="0"/>
      <dgm:spPr/>
    </dgm:pt>
    <dgm:pt modelId="{A2B09AAA-8E9A-4A35-9D38-5D21CCC12363}" type="pres">
      <dgm:prSet presAssocID="{EB802F6F-14A4-436D-95F8-4190CCD3F46B}" presName="thickLine" presStyleLbl="alignNode1" presStyleIdx="20" presStyleCnt="21"/>
      <dgm:spPr>
        <a:xfrm>
          <a:off x="0" y="8689420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A863DDBB-00C4-4FE5-B991-10CA63FC8705}" type="pres">
      <dgm:prSet presAssocID="{EB802F6F-14A4-436D-95F8-4190CCD3F46B}" presName="horz1" presStyleCnt="0"/>
      <dgm:spPr/>
    </dgm:pt>
    <dgm:pt modelId="{0CEC6F5C-1388-4976-B754-C3F1785E1BE4}" type="pres">
      <dgm:prSet presAssocID="{EB802F6F-14A4-436D-95F8-4190CCD3F46B}" presName="tx1" presStyleLbl="revTx" presStyleIdx="20" presStyleCnt="21"/>
      <dgm:spPr/>
    </dgm:pt>
    <dgm:pt modelId="{F32246B0-A31C-456A-900F-83BBC0097F2C}" type="pres">
      <dgm:prSet presAssocID="{EB802F6F-14A4-436D-95F8-4190CCD3F46B}" presName="vert1" presStyleCnt="0"/>
      <dgm:spPr/>
    </dgm:pt>
  </dgm:ptLst>
  <dgm:cxnLst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15" destOrd="0" parTransId="{85608403-A051-4CFA-AD50-E475DF808243}" sibTransId="{076A78FA-FDF0-404F-8C5F-745CBF4085D3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16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1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2" destOrd="0" parTransId="{1CE94E0C-8AEF-4CC4-949C-B78994979FE8}" sibTransId="{4868A893-7433-4845-8E15-6B0FBBDECED9}"/>
    <dgm:cxn modelId="{BF71F855-0826-4E3F-A77F-24C4319960EE}" srcId="{1F5AFE97-F0BB-4CA9-8E47-8BDC6B57BC40}" destId="{149EEFC5-FF6D-41F8-B084-C18F128B6042}" srcOrd="4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19" destOrd="0" parTransId="{0C719F42-3913-4E53-9629-CB03505BB6F8}" sibTransId="{BA98F4CF-CFF9-4B7D-AC8A-EFD21974690F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9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61BCB57F-02BC-4B77-89B2-1E2FA0A93F65}" srcId="{1F5AFE97-F0BB-4CA9-8E47-8BDC6B57BC40}" destId="{EB802F6F-14A4-436D-95F8-4190CCD3F46B}" srcOrd="20" destOrd="0" parTransId="{E352B25E-7B85-4FA6-9BD5-1165322E5702}" sibTransId="{3C024025-1DD8-4AA6-A6E0-B78D6E2D72F0}"/>
    <dgm:cxn modelId="{B3940E91-0D19-43B8-8B4A-AA8CEB28364F}" srcId="{1F5AFE97-F0BB-4CA9-8E47-8BDC6B57BC40}" destId="{9B5554C2-6379-4D36-AD6B-4A064C5B7CBE}" srcOrd="5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0D350795-21AE-4AE8-BB0C-C73FC345283A}" type="presOf" srcId="{40615862-1927-4B3A-BE5C-3401A17E5C2F}" destId="{42784633-8515-496D-80BB-6D6C10901FBF}" srcOrd="0" destOrd="0" presId="urn:microsoft.com/office/officeart/2008/layout/LinedList"/>
    <dgm:cxn modelId="{91499B95-D070-4D2A-9343-44E5D0D00517}" srcId="{1F5AFE97-F0BB-4CA9-8E47-8BDC6B57BC40}" destId="{40615862-1927-4B3A-BE5C-3401A17E5C2F}" srcOrd="7" destOrd="0" parTransId="{CB75A7E7-E634-46A2-9F37-0EA952B8A235}" sibTransId="{2FA4C4E2-6EA8-43D4-9480-F47BC66D5F41}"/>
    <dgm:cxn modelId="{7F22E998-23EA-46ED-9CF0-299EF111960E}" srcId="{1F5AFE97-F0BB-4CA9-8E47-8BDC6B57BC40}" destId="{A521CD10-F66F-4E92-89CD-F68A4FAD556D}" srcOrd="14" destOrd="0" parTransId="{DB30F43A-8256-4006-B342-45F1DF680F89}" sibTransId="{F4992243-63FE-4264-8014-C83C4F1884A1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FD6A0AB5-04B8-4841-8CFF-A993DED6757E}" srcId="{1F5AFE97-F0BB-4CA9-8E47-8BDC6B57BC40}" destId="{0C551F52-3FA9-4AD5-A732-B160CA2F50E2}" srcOrd="6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8" destOrd="0" parTransId="{FA19176C-82A8-4881-A8FC-9B4F1C964EBF}" sibTransId="{1956A401-CC5A-4173-A862-2C0A9049B791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6483B8CC-A094-4508-A86A-D1960011F30B}" srcId="{1F5AFE97-F0BB-4CA9-8E47-8BDC6B57BC40}" destId="{A8E8D061-3D68-4FE0-9C94-0754C772BDE2}" srcOrd="17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13" destOrd="0" parTransId="{DC2871EB-18A9-4B09-AC5E-8AD26C8C68A7}" sibTransId="{0CED2BF1-C3F8-4B00-AA41-1977EFE8E02B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49B426E9-7B62-40EC-8A4B-7B42F63E6F77}" type="presOf" srcId="{EB802F6F-14A4-436D-95F8-4190CCD3F46B}" destId="{0CEC6F5C-1388-4976-B754-C3F1785E1BE4}" srcOrd="0" destOrd="0" presId="urn:microsoft.com/office/officeart/2008/layout/LinedList"/>
    <dgm:cxn modelId="{BDA6AFEF-6959-4559-8EC7-7016AFCFDB3A}" srcId="{1F5AFE97-F0BB-4CA9-8E47-8BDC6B57BC40}" destId="{A2E50289-CD3A-4D75-8D4A-B0C37ACAB81B}" srcOrd="10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18" destOrd="0" parTransId="{4C99287C-E7DA-4D9C-B7DD-AF1CC0C09C62}" sibTransId="{584D9864-C933-47AD-B85F-38C215BC4C87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1156085E-F9F8-4D44-A0DA-A3F64DF82F13}" type="presParOf" srcId="{BAB728B6-F674-4A35-B91A-9140E60690CA}" destId="{9AA6C71A-2E8F-467F-97B2-B1E6D52A190D}" srcOrd="8" destOrd="0" presId="urn:microsoft.com/office/officeart/2008/layout/LinedList"/>
    <dgm:cxn modelId="{024278B0-B0D4-4D3E-8C75-EA216E848888}" type="presParOf" srcId="{BAB728B6-F674-4A35-B91A-9140E60690CA}" destId="{F5356023-0BA9-41AC-B7B8-AA063BC817BF}" srcOrd="9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10" destOrd="0" presId="urn:microsoft.com/office/officeart/2008/layout/LinedList"/>
    <dgm:cxn modelId="{C4FA5EEA-875A-4A6C-9111-6C254F438089}" type="presParOf" srcId="{BAB728B6-F674-4A35-B91A-9140E60690CA}" destId="{9E8EDE70-0EE5-4108-A130-B2DE4FB8F0A7}" srcOrd="11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37685DCE-F1B7-43DF-AB18-2194E82E47CF}" type="presParOf" srcId="{BAB728B6-F674-4A35-B91A-9140E60690CA}" destId="{8808A7D9-5182-4F80-8053-98DB5B6FA94B}" srcOrd="12" destOrd="0" presId="urn:microsoft.com/office/officeart/2008/layout/LinedList"/>
    <dgm:cxn modelId="{FB44C79C-F108-4F4C-832A-963A59F05A0F}" type="presParOf" srcId="{BAB728B6-F674-4A35-B91A-9140E60690CA}" destId="{B4A22AB0-CF11-43FB-9DB8-F62B592D2B53}" srcOrd="13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E183429A-067D-4643-9A99-F3ECCAF0C56F}" type="presParOf" srcId="{BAB728B6-F674-4A35-B91A-9140E60690CA}" destId="{04DDAD92-A512-4992-8AB2-CE4D17A71EB1}" srcOrd="14" destOrd="0" presId="urn:microsoft.com/office/officeart/2008/layout/LinedList"/>
    <dgm:cxn modelId="{B1EE539B-868F-47ED-BBEC-47B5C7CFB3B0}" type="presParOf" srcId="{BAB728B6-F674-4A35-B91A-9140E60690CA}" destId="{B2D027C7-8345-41D8-99A6-F855B6887CBD}" srcOrd="15" destOrd="0" presId="urn:microsoft.com/office/officeart/2008/layout/LinedList"/>
    <dgm:cxn modelId="{0201B811-F36E-43FB-A876-1AA2489CF6F6}" type="presParOf" srcId="{B2D027C7-8345-41D8-99A6-F855B6887CBD}" destId="{42784633-8515-496D-80BB-6D6C10901FBF}" srcOrd="0" destOrd="0" presId="urn:microsoft.com/office/officeart/2008/layout/LinedList"/>
    <dgm:cxn modelId="{2F85F151-E89D-4681-A222-E39BCC3669A6}" type="presParOf" srcId="{B2D027C7-8345-41D8-99A6-F855B6887CBD}" destId="{B09BC12B-88A1-4FE6-93D0-04B05ECE19DF}" srcOrd="1" destOrd="0" presId="urn:microsoft.com/office/officeart/2008/layout/LinedList"/>
    <dgm:cxn modelId="{6D9E70C3-D81E-4974-B63E-7A135215D31D}" type="presParOf" srcId="{BAB728B6-F674-4A35-B91A-9140E60690CA}" destId="{07EC2ADE-FAF2-4564-86AE-A375A8EE7514}" srcOrd="16" destOrd="0" presId="urn:microsoft.com/office/officeart/2008/layout/LinedList"/>
    <dgm:cxn modelId="{31FFB239-0790-44EB-8523-7C8419DED754}" type="presParOf" srcId="{BAB728B6-F674-4A35-B91A-9140E60690CA}" destId="{4D9A6090-B09A-42FF-A0F2-BB24BBCD942F}" srcOrd="17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18" destOrd="0" presId="urn:microsoft.com/office/officeart/2008/layout/LinedList"/>
    <dgm:cxn modelId="{EC95D885-C72A-4AA5-839B-9E16F0C591D3}" type="presParOf" srcId="{BAB728B6-F674-4A35-B91A-9140E60690CA}" destId="{B75132CA-E494-467C-8EAD-B46B8BF7FDF5}" srcOrd="19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0" destOrd="0" presId="urn:microsoft.com/office/officeart/2008/layout/LinedList"/>
    <dgm:cxn modelId="{6191E1B2-2D21-4346-8B7E-17969B765B41}" type="presParOf" srcId="{BAB728B6-F674-4A35-B91A-9140E60690CA}" destId="{BA47A723-93B3-4433-956C-64433AE61DA2}" srcOrd="21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2" destOrd="0" presId="urn:microsoft.com/office/officeart/2008/layout/LinedList"/>
    <dgm:cxn modelId="{5CB31671-E9F7-494C-813D-B974D4E14712}" type="presParOf" srcId="{BAB728B6-F674-4A35-B91A-9140E60690CA}" destId="{7AB04021-0B10-408C-AFA2-7CE4B0148ECC}" srcOrd="23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252436FA-64DF-40AE-B03B-AE794AB8A45E}" type="presParOf" srcId="{BAB728B6-F674-4A35-B91A-9140E60690CA}" destId="{CB86178A-3BE7-47AD-9586-59F211956F3A}" srcOrd="24" destOrd="0" presId="urn:microsoft.com/office/officeart/2008/layout/LinedList"/>
    <dgm:cxn modelId="{FB50EF65-7E12-4CAB-ACA5-6136671C9B40}" type="presParOf" srcId="{BAB728B6-F674-4A35-B91A-9140E60690CA}" destId="{351264BA-A99B-4856-9570-992F1D43F6E7}" srcOrd="25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26" destOrd="0" presId="urn:microsoft.com/office/officeart/2008/layout/LinedList"/>
    <dgm:cxn modelId="{0D376DE0-8D71-415E-B50F-256B78E9EC56}" type="presParOf" srcId="{BAB728B6-F674-4A35-B91A-9140E60690CA}" destId="{0DC4B77B-CAA1-42FD-BC26-09A40212DA42}" srcOrd="27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28" destOrd="0" presId="urn:microsoft.com/office/officeart/2008/layout/LinedList"/>
    <dgm:cxn modelId="{2FF62CFF-E0DE-4D47-A3C8-49FB2F51C1CD}" type="presParOf" srcId="{BAB728B6-F674-4A35-B91A-9140E60690CA}" destId="{6E1F22A3-0C97-447D-B7C2-F5E7EE28B322}" srcOrd="29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82FBF148-E46B-4A28-8B3B-1741A1A984B6}" type="presParOf" srcId="{BAB728B6-F674-4A35-B91A-9140E60690CA}" destId="{1B359936-5BE6-4EAE-AABA-63F5C6647BEF}" srcOrd="30" destOrd="0" presId="urn:microsoft.com/office/officeart/2008/layout/LinedList"/>
    <dgm:cxn modelId="{7585C83F-B8E6-4F3C-8DE2-B8AF4C7CD2A7}" type="presParOf" srcId="{BAB728B6-F674-4A35-B91A-9140E60690CA}" destId="{DFC7763D-5188-4606-9BC4-9FC034D8D9BD}" srcOrd="31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982A1553-C4C9-4FF5-8E7A-0FA611EC6A65}" type="presParOf" srcId="{BAB728B6-F674-4A35-B91A-9140E60690CA}" destId="{4E99F5F4-8A34-486E-B788-4AEE303E04F6}" srcOrd="32" destOrd="0" presId="urn:microsoft.com/office/officeart/2008/layout/LinedList"/>
    <dgm:cxn modelId="{CD15CB3A-DBC7-4DA0-A4C8-8DBA65AF3A7B}" type="presParOf" srcId="{BAB728B6-F674-4A35-B91A-9140E60690CA}" destId="{9F29E858-53BF-47A5-BF9D-944049E8ADA2}" srcOrd="33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96E16176-44C8-4509-89E9-28A1B8B157AB}" type="presParOf" srcId="{BAB728B6-F674-4A35-B91A-9140E60690CA}" destId="{6A79849B-8572-46DF-BCD9-71E909106D86}" srcOrd="34" destOrd="0" presId="urn:microsoft.com/office/officeart/2008/layout/LinedList"/>
    <dgm:cxn modelId="{79A92633-3E3A-42D4-9E98-DD169048E674}" type="presParOf" srcId="{BAB728B6-F674-4A35-B91A-9140E60690CA}" destId="{9458C505-42EF-4BC4-A0B8-235FBF0EEA16}" srcOrd="35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36" destOrd="0" presId="urn:microsoft.com/office/officeart/2008/layout/LinedList"/>
    <dgm:cxn modelId="{D699E61E-3392-4705-83A3-AA552BD93BC0}" type="presParOf" srcId="{BAB728B6-F674-4A35-B91A-9140E60690CA}" destId="{CE235229-A02A-481F-AC14-F9326884DC10}" srcOrd="37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1BFEC4BB-DCCC-436D-8E3E-7F971DE64BE1}" type="presParOf" srcId="{BAB728B6-F674-4A35-B91A-9140E60690CA}" destId="{D3BDF842-A046-4DDF-8174-333488687E19}" srcOrd="38" destOrd="0" presId="urn:microsoft.com/office/officeart/2008/layout/LinedList"/>
    <dgm:cxn modelId="{4242FC5D-7E7C-4CC7-9F87-CE92CC9EE141}" type="presParOf" srcId="{BAB728B6-F674-4A35-B91A-9140E60690CA}" destId="{E803EE8C-F38D-4AC6-82FF-7C8192EBD042}" srcOrd="39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17B712B6-32E0-4DC4-B7EC-B186897D7A36}" type="presParOf" srcId="{BAB728B6-F674-4A35-B91A-9140E60690CA}" destId="{A2B09AAA-8E9A-4A35-9D38-5D21CCC12363}" srcOrd="40" destOrd="0" presId="urn:microsoft.com/office/officeart/2008/layout/LinedList"/>
    <dgm:cxn modelId="{0DA8B045-D954-431D-BBF7-7F49EDC58C61}" type="presParOf" srcId="{BAB728B6-F674-4A35-B91A-9140E60690CA}" destId="{A863DDBB-00C4-4FE5-B991-10CA63FC8705}" srcOrd="41" destOrd="0" presId="urn:microsoft.com/office/officeart/2008/layout/LinedList"/>
    <dgm:cxn modelId="{B158F787-5868-4B3A-B91E-9BBDA1166747}" type="presParOf" srcId="{A863DDBB-00C4-4FE5-B991-10CA63FC8705}" destId="{0CEC6F5C-1388-4976-B754-C3F1785E1BE4}" srcOrd="0" destOrd="0" presId="urn:microsoft.com/office/officeart/2008/layout/LinedList"/>
    <dgm:cxn modelId="{A10AA347-CDCE-4B16-A332-FFCC54A67E18}" type="presParOf" srcId="{A863DDBB-00C4-4FE5-B991-10CA63FC8705}" destId="{F32246B0-A31C-456A-900F-83BBC0097F2C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113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113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RAZDJEL: 010 PREDSTAVNIČKO TIJELO I NOSITELJ IZVRŠNE VLASTI</a:t>
          </a:r>
        </a:p>
      </dsp:txBody>
      <dsp:txXfrm>
        <a:off x="0" y="1113"/>
        <a:ext cx="5791200" cy="434415"/>
      </dsp:txXfrm>
    </dsp:sp>
    <dsp:sp modelId="{83089EBB-F8A3-4C27-B77D-33657A35CEF3}">
      <dsp:nvSpPr>
        <dsp:cNvPr id="0" name=""/>
        <dsp:cNvSpPr/>
      </dsp:nvSpPr>
      <dsp:spPr>
        <a:xfrm>
          <a:off x="0" y="435529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435529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GLAVA: 01 OPĆINSKO VIJEĆE</a:t>
          </a:r>
        </a:p>
      </dsp:txBody>
      <dsp:txXfrm>
        <a:off x="0" y="435529"/>
        <a:ext cx="5791200" cy="434415"/>
      </dsp:txXfrm>
    </dsp:sp>
    <dsp:sp modelId="{F48B2192-CDED-49F8-AB30-D2D72894B69E}">
      <dsp:nvSpPr>
        <dsp:cNvPr id="0" name=""/>
        <dsp:cNvSpPr/>
      </dsp:nvSpPr>
      <dsp:spPr>
        <a:xfrm>
          <a:off x="0" y="869944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869944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1000 Donošenje akata i mjera iz djelokruga Općinskog vijeća</a:t>
          </a:r>
        </a:p>
      </dsp:txBody>
      <dsp:txXfrm>
        <a:off x="0" y="869944"/>
        <a:ext cx="5791200" cy="434415"/>
      </dsp:txXfrm>
    </dsp:sp>
    <dsp:sp modelId="{EC8BD6EB-6E33-488E-84F0-F7671861B5E0}">
      <dsp:nvSpPr>
        <dsp:cNvPr id="0" name=""/>
        <dsp:cNvSpPr/>
      </dsp:nvSpPr>
      <dsp:spPr>
        <a:xfrm>
          <a:off x="0" y="1304359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1304359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8003 Otplata kredita obveza</a:t>
          </a:r>
        </a:p>
      </dsp:txBody>
      <dsp:txXfrm>
        <a:off x="0" y="1304359"/>
        <a:ext cx="5791200" cy="434415"/>
      </dsp:txXfrm>
    </dsp:sp>
    <dsp:sp modelId="{9AA6C71A-2E8F-467F-97B2-B1E6D52A190D}">
      <dsp:nvSpPr>
        <dsp:cNvPr id="0" name=""/>
        <dsp:cNvSpPr/>
      </dsp:nvSpPr>
      <dsp:spPr>
        <a:xfrm>
          <a:off x="0" y="1738775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738775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GLAVA: 02 NAČELNIK</a:t>
          </a:r>
        </a:p>
      </dsp:txBody>
      <dsp:txXfrm>
        <a:off x="0" y="1738775"/>
        <a:ext cx="5791200" cy="434415"/>
      </dsp:txXfrm>
    </dsp:sp>
    <dsp:sp modelId="{2CE12E23-46C9-4BCD-A006-4385CE542A58}">
      <dsp:nvSpPr>
        <dsp:cNvPr id="0" name=""/>
        <dsp:cNvSpPr/>
      </dsp:nvSpPr>
      <dsp:spPr>
        <a:xfrm>
          <a:off x="0" y="2173190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2173190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1002 Djelatnost nositelja izvršnih ovlasti</a:t>
          </a:r>
        </a:p>
      </dsp:txBody>
      <dsp:txXfrm>
        <a:off x="0" y="2173190"/>
        <a:ext cx="5791200" cy="434415"/>
      </dsp:txXfrm>
    </dsp:sp>
    <dsp:sp modelId="{8808A7D9-5182-4F80-8053-98DB5B6FA94B}">
      <dsp:nvSpPr>
        <dsp:cNvPr id="0" name=""/>
        <dsp:cNvSpPr/>
      </dsp:nvSpPr>
      <dsp:spPr>
        <a:xfrm>
          <a:off x="0" y="2607605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2607605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1003 Poticanje razvoja gospodarstva</a:t>
          </a:r>
        </a:p>
      </dsp:txBody>
      <dsp:txXfrm>
        <a:off x="0" y="2607605"/>
        <a:ext cx="5791200" cy="434415"/>
      </dsp:txXfrm>
    </dsp:sp>
    <dsp:sp modelId="{04DDAD92-A512-4992-8AB2-CE4D17A71EB1}">
      <dsp:nvSpPr>
        <dsp:cNvPr id="0" name=""/>
        <dsp:cNvSpPr/>
      </dsp:nvSpPr>
      <dsp:spPr>
        <a:xfrm>
          <a:off x="0" y="3042021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784633-8515-496D-80BB-6D6C10901FBF}">
      <dsp:nvSpPr>
        <dsp:cNvPr id="0" name=""/>
        <dsp:cNvSpPr/>
      </dsp:nvSpPr>
      <dsp:spPr>
        <a:xfrm>
          <a:off x="0" y="3042021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RAZDJEL: 020 OPĆINSKA UPRAVA</a:t>
          </a:r>
        </a:p>
      </dsp:txBody>
      <dsp:txXfrm>
        <a:off x="0" y="3042021"/>
        <a:ext cx="5791200" cy="434415"/>
      </dsp:txXfrm>
    </dsp:sp>
    <dsp:sp modelId="{07EC2ADE-FAF2-4564-86AE-A375A8EE7514}">
      <dsp:nvSpPr>
        <dsp:cNvPr id="0" name=""/>
        <dsp:cNvSpPr/>
      </dsp:nvSpPr>
      <dsp:spPr>
        <a:xfrm>
          <a:off x="0" y="3476436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476436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GLAVA 01: JEDINSTVENI UPRAVNI ODJEL</a:t>
          </a:r>
        </a:p>
      </dsp:txBody>
      <dsp:txXfrm>
        <a:off x="0" y="3476436"/>
        <a:ext cx="5791200" cy="434415"/>
      </dsp:txXfrm>
    </dsp:sp>
    <dsp:sp modelId="{E9633575-BCAF-4437-8C1E-56A4CE01B35F}">
      <dsp:nvSpPr>
        <dsp:cNvPr id="0" name=""/>
        <dsp:cNvSpPr/>
      </dsp:nvSpPr>
      <dsp:spPr>
        <a:xfrm>
          <a:off x="0" y="3910851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910851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2000 Djelatnost Općinske uprave</a:t>
          </a:r>
        </a:p>
      </dsp:txBody>
      <dsp:txXfrm>
        <a:off x="0" y="3910851"/>
        <a:ext cx="5791200" cy="434415"/>
      </dsp:txXfrm>
    </dsp:sp>
    <dsp:sp modelId="{28AC168D-4326-4E0D-96EE-7DDE3C0BFB6F}">
      <dsp:nvSpPr>
        <dsp:cNvPr id="0" name=""/>
        <dsp:cNvSpPr/>
      </dsp:nvSpPr>
      <dsp:spPr>
        <a:xfrm>
          <a:off x="0" y="4345267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345267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2001 Održavanje objekata i uređaja komunalne infrastrukture</a:t>
          </a:r>
        </a:p>
      </dsp:txBody>
      <dsp:txXfrm>
        <a:off x="0" y="4345267"/>
        <a:ext cx="5791200" cy="434415"/>
      </dsp:txXfrm>
    </dsp:sp>
    <dsp:sp modelId="{CADBD8FE-AECC-496D-8342-9829F455B1F9}">
      <dsp:nvSpPr>
        <dsp:cNvPr id="0" name=""/>
        <dsp:cNvSpPr/>
      </dsp:nvSpPr>
      <dsp:spPr>
        <a:xfrm>
          <a:off x="0" y="4779682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779682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2002 Kapitalni projekti</a:t>
          </a:r>
        </a:p>
      </dsp:txBody>
      <dsp:txXfrm>
        <a:off x="0" y="4779682"/>
        <a:ext cx="5791200" cy="434415"/>
      </dsp:txXfrm>
    </dsp:sp>
    <dsp:sp modelId="{CB86178A-3BE7-47AD-9586-59F211956F3A}">
      <dsp:nvSpPr>
        <dsp:cNvPr id="0" name=""/>
        <dsp:cNvSpPr/>
      </dsp:nvSpPr>
      <dsp:spPr>
        <a:xfrm>
          <a:off x="0" y="5214098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5214098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3001 Javni red i sigurnost</a:t>
          </a:r>
        </a:p>
      </dsp:txBody>
      <dsp:txXfrm>
        <a:off x="0" y="5214098"/>
        <a:ext cx="5791200" cy="434415"/>
      </dsp:txXfrm>
    </dsp:sp>
    <dsp:sp modelId="{F85AD698-BE49-47CA-9B84-CE1C4755E350}">
      <dsp:nvSpPr>
        <dsp:cNvPr id="0" name=""/>
        <dsp:cNvSpPr/>
      </dsp:nvSpPr>
      <dsp:spPr>
        <a:xfrm>
          <a:off x="0" y="5648513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648513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4001 Predškolski odgoj</a:t>
          </a:r>
        </a:p>
      </dsp:txBody>
      <dsp:txXfrm>
        <a:off x="0" y="5648513"/>
        <a:ext cx="5791200" cy="434415"/>
      </dsp:txXfrm>
    </dsp:sp>
    <dsp:sp modelId="{0C358028-947D-4EC8-9653-4FB5FF99968E}">
      <dsp:nvSpPr>
        <dsp:cNvPr id="0" name=""/>
        <dsp:cNvSpPr/>
      </dsp:nvSpPr>
      <dsp:spPr>
        <a:xfrm>
          <a:off x="0" y="6082928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6082928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4002 Školstvo</a:t>
          </a:r>
        </a:p>
      </dsp:txBody>
      <dsp:txXfrm>
        <a:off x="0" y="6082928"/>
        <a:ext cx="5791200" cy="434415"/>
      </dsp:txXfrm>
    </dsp:sp>
    <dsp:sp modelId="{1B359936-5BE6-4EAE-AABA-63F5C6647BEF}">
      <dsp:nvSpPr>
        <dsp:cNvPr id="0" name=""/>
        <dsp:cNvSpPr/>
      </dsp:nvSpPr>
      <dsp:spPr>
        <a:xfrm>
          <a:off x="0" y="6517344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517344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5001 Socijalne potrebe</a:t>
          </a:r>
        </a:p>
      </dsp:txBody>
      <dsp:txXfrm>
        <a:off x="0" y="6517344"/>
        <a:ext cx="5791200" cy="434415"/>
      </dsp:txXfrm>
    </dsp:sp>
    <dsp:sp modelId="{4E99F5F4-8A34-486E-B788-4AEE303E04F6}">
      <dsp:nvSpPr>
        <dsp:cNvPr id="0" name=""/>
        <dsp:cNvSpPr/>
      </dsp:nvSpPr>
      <dsp:spPr>
        <a:xfrm>
          <a:off x="0" y="6951759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6951759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5002 Zdravstvena zaštita</a:t>
          </a:r>
        </a:p>
      </dsp:txBody>
      <dsp:txXfrm>
        <a:off x="0" y="6951759"/>
        <a:ext cx="5791200" cy="434415"/>
      </dsp:txXfrm>
    </dsp:sp>
    <dsp:sp modelId="{6A79849B-8572-46DF-BCD9-71E909106D86}">
      <dsp:nvSpPr>
        <dsp:cNvPr id="0" name=""/>
        <dsp:cNvSpPr/>
      </dsp:nvSpPr>
      <dsp:spPr>
        <a:xfrm>
          <a:off x="0" y="7386174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386174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6001 Kultura</a:t>
          </a:r>
        </a:p>
      </dsp:txBody>
      <dsp:txXfrm>
        <a:off x="0" y="7386174"/>
        <a:ext cx="5791200" cy="434415"/>
      </dsp:txXfrm>
    </dsp:sp>
    <dsp:sp modelId="{9AC15211-FD25-4CA0-A25A-4E8D537F3C6B}">
      <dsp:nvSpPr>
        <dsp:cNvPr id="0" name=""/>
        <dsp:cNvSpPr/>
      </dsp:nvSpPr>
      <dsp:spPr>
        <a:xfrm>
          <a:off x="0" y="7820590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7820590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6002 Sport i rekreacija</a:t>
          </a:r>
        </a:p>
      </dsp:txBody>
      <dsp:txXfrm>
        <a:off x="0" y="7820590"/>
        <a:ext cx="5791200" cy="434415"/>
      </dsp:txXfrm>
    </dsp:sp>
    <dsp:sp modelId="{D3BDF842-A046-4DDF-8174-333488687E19}">
      <dsp:nvSpPr>
        <dsp:cNvPr id="0" name=""/>
        <dsp:cNvSpPr/>
      </dsp:nvSpPr>
      <dsp:spPr>
        <a:xfrm>
          <a:off x="0" y="8255005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8255005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</a:t>
          </a:r>
          <a:r>
            <a:rPr lang="hr-HR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Program 7001 Razvoj poljoprivrede na poručju Općine Tinjan</a:t>
          </a:r>
        </a:p>
      </dsp:txBody>
      <dsp:txXfrm>
        <a:off x="0" y="8255005"/>
        <a:ext cx="5791200" cy="434415"/>
      </dsp:txXfrm>
    </dsp:sp>
    <dsp:sp modelId="{A2B09AAA-8E9A-4A35-9D38-5D21CCC12363}">
      <dsp:nvSpPr>
        <dsp:cNvPr id="0" name=""/>
        <dsp:cNvSpPr/>
      </dsp:nvSpPr>
      <dsp:spPr>
        <a:xfrm>
          <a:off x="0" y="8689420"/>
          <a:ext cx="5791200" cy="0"/>
        </a:xfrm>
        <a:prstGeom prst="lin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EC6F5C-1388-4976-B754-C3F1785E1BE4}">
      <dsp:nvSpPr>
        <dsp:cNvPr id="0" name=""/>
        <dsp:cNvSpPr/>
      </dsp:nvSpPr>
      <dsp:spPr>
        <a:xfrm>
          <a:off x="0" y="8689420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Program 8001 Razvoj turizma na području Općine Tinjan</a:t>
          </a:r>
        </a:p>
      </dsp:txBody>
      <dsp:txXfrm>
        <a:off x="0" y="8689420"/>
        <a:ext cx="5791200" cy="4344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1975</Words>
  <Characters>11261</Characters>
  <Application>Microsoft Office Word</Application>
  <DocSecurity>0</DocSecurity>
  <Lines>93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</cp:revision>
  <cp:lastPrinted>2021-03-11T09:47:00Z</cp:lastPrinted>
  <dcterms:created xsi:type="dcterms:W3CDTF">2024-04-10T10:50:00Z</dcterms:created>
  <dcterms:modified xsi:type="dcterms:W3CDTF">2024-12-13T08:52:00Z</dcterms:modified>
</cp:coreProperties>
</file>